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48E801" w14:textId="2551008B" w:rsidR="00D14305" w:rsidRDefault="00D14305" w:rsidP="00D143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bozza di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 w:rsidRPr="00D14305">
        <w:rPr>
          <w:rFonts w:ascii="Arial" w:hAnsi="Arial" w:cs="Arial"/>
          <w:b/>
          <w:bCs/>
          <w:sz w:val="24"/>
          <w:szCs w:val="24"/>
          <w:lang w:val="it-IT"/>
        </w:rPr>
        <w:t xml:space="preserve">CONVENZIONE </w:t>
      </w:r>
    </w:p>
    <w:p w14:paraId="48DA0C07" w14:textId="32BE36CB" w:rsidR="00D14305" w:rsidRPr="00D14305" w:rsidRDefault="00D14305" w:rsidP="00D14305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D14305">
        <w:rPr>
          <w:rFonts w:ascii="Arial" w:hAnsi="Arial" w:cs="Arial"/>
          <w:b/>
          <w:bCs/>
          <w:sz w:val="24"/>
          <w:szCs w:val="24"/>
          <w:lang w:val="it-IT"/>
        </w:rPr>
        <w:t>PER L'OSPITALITÀ DI STAZIONE GNSS/CORS SU IMMOBILE COMUNALE</w:t>
      </w:r>
    </w:p>
    <w:p w14:paraId="0D18ADF0" w14:textId="77777777" w:rsidR="00D14305" w:rsidRDefault="00D14305" w:rsidP="00D14305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00C4706" w14:textId="71A975CA" w:rsidR="00D14305" w:rsidRPr="00D14305" w:rsidRDefault="00D14305" w:rsidP="00D14305">
      <w:pPr>
        <w:jc w:val="center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</w:t>
      </w:r>
      <w:r w:rsidRPr="00D14305">
        <w:rPr>
          <w:rFonts w:ascii="Arial" w:hAnsi="Arial" w:cs="Arial"/>
          <w:sz w:val="24"/>
          <w:szCs w:val="24"/>
          <w:lang w:val="it-IT"/>
        </w:rPr>
        <w:t>ra</w:t>
      </w:r>
    </w:p>
    <w:p w14:paraId="220DB342" w14:textId="34A9E9A9" w:rsidR="00D14305" w:rsidRPr="00D14305" w:rsidRDefault="00D14305" w:rsidP="0A1E14C4">
      <w:pPr>
        <w:jc w:val="both"/>
        <w:rPr>
          <w:rFonts w:ascii="Arial" w:hAnsi="Arial" w:cs="Arial"/>
          <w:sz w:val="24"/>
          <w:szCs w:val="24"/>
          <w:lang w:val="it-IT"/>
        </w:rPr>
      </w:pPr>
      <w:r w:rsidRPr="0A1E14C4">
        <w:rPr>
          <w:rFonts w:ascii="Arial" w:hAnsi="Arial" w:cs="Arial"/>
          <w:b/>
          <w:bCs/>
          <w:sz w:val="24"/>
          <w:szCs w:val="24"/>
          <w:lang w:val="it-IT"/>
        </w:rPr>
        <w:t>Comune di Palau</w:t>
      </w:r>
      <w:r w:rsidRPr="0A1E14C4">
        <w:rPr>
          <w:rFonts w:ascii="Arial" w:hAnsi="Arial" w:cs="Arial"/>
          <w:sz w:val="24"/>
          <w:szCs w:val="24"/>
          <w:lang w:val="it-IT"/>
        </w:rPr>
        <w:t>, con sede in</w:t>
      </w:r>
      <w:r w:rsidR="0F66220B" w:rsidRPr="0A1E14C4">
        <w:rPr>
          <w:rFonts w:ascii="Arial" w:hAnsi="Arial" w:cs="Arial"/>
          <w:sz w:val="24"/>
          <w:szCs w:val="24"/>
          <w:lang w:val="it-IT"/>
        </w:rPr>
        <w:t xml:space="preserve"> Palau, Piazza Popoli d’Europa n 1,</w:t>
      </w:r>
      <w:r w:rsidRPr="0A1E14C4">
        <w:rPr>
          <w:rFonts w:ascii="Arial" w:hAnsi="Arial" w:cs="Arial"/>
          <w:sz w:val="24"/>
          <w:szCs w:val="24"/>
          <w:lang w:val="it-IT"/>
        </w:rPr>
        <w:t xml:space="preserve"> C.F. </w:t>
      </w:r>
      <w:r w:rsidR="2D615714" w:rsidRPr="0A1E14C4">
        <w:rPr>
          <w:rFonts w:ascii="Arial" w:hAnsi="Arial" w:cs="Arial"/>
          <w:sz w:val="24"/>
          <w:szCs w:val="24"/>
          <w:lang w:val="it-IT"/>
        </w:rPr>
        <w:t>82004530901</w:t>
      </w:r>
      <w:r w:rsidRPr="0A1E14C4">
        <w:rPr>
          <w:rFonts w:ascii="Arial" w:hAnsi="Arial" w:cs="Arial"/>
          <w:sz w:val="24"/>
          <w:szCs w:val="24"/>
          <w:lang w:val="it-IT"/>
        </w:rPr>
        <w:t xml:space="preserve">, rappresentato dal Responsabile del Settore </w:t>
      </w:r>
      <w:r w:rsidR="19DA4C0A" w:rsidRPr="0A1E14C4">
        <w:rPr>
          <w:rFonts w:ascii="Arial" w:hAnsi="Arial" w:cs="Arial"/>
          <w:sz w:val="24"/>
          <w:szCs w:val="24"/>
          <w:lang w:val="it-IT"/>
        </w:rPr>
        <w:t>Dr. Maurizio Guadagno</w:t>
      </w:r>
      <w:r w:rsidRPr="0A1E14C4">
        <w:rPr>
          <w:rFonts w:ascii="Arial" w:hAnsi="Arial" w:cs="Arial"/>
          <w:sz w:val="24"/>
          <w:szCs w:val="24"/>
          <w:lang w:val="it-IT"/>
        </w:rPr>
        <w:t>, autorizzato con De</w:t>
      </w:r>
      <w:r w:rsidR="0637C14A" w:rsidRPr="0A1E14C4">
        <w:rPr>
          <w:rFonts w:ascii="Arial" w:hAnsi="Arial" w:cs="Arial"/>
          <w:sz w:val="24"/>
          <w:szCs w:val="24"/>
          <w:lang w:val="it-IT"/>
        </w:rPr>
        <w:t xml:space="preserve">creto del Sindaco </w:t>
      </w:r>
      <w:r w:rsidRPr="0A1E14C4">
        <w:rPr>
          <w:rFonts w:ascii="Arial" w:hAnsi="Arial" w:cs="Arial"/>
          <w:sz w:val="24"/>
          <w:szCs w:val="24"/>
          <w:lang w:val="it-IT"/>
        </w:rPr>
        <w:t xml:space="preserve">n. </w:t>
      </w:r>
      <w:r w:rsidR="4DD00419" w:rsidRPr="0A1E14C4">
        <w:rPr>
          <w:rFonts w:ascii="Arial" w:hAnsi="Arial" w:cs="Arial"/>
          <w:sz w:val="24"/>
          <w:szCs w:val="24"/>
          <w:lang w:val="it-IT"/>
        </w:rPr>
        <w:t xml:space="preserve">10 </w:t>
      </w:r>
      <w:r w:rsidRPr="0A1E14C4">
        <w:rPr>
          <w:rFonts w:ascii="Arial" w:hAnsi="Arial" w:cs="Arial"/>
          <w:sz w:val="24"/>
          <w:szCs w:val="24"/>
          <w:lang w:val="it-IT"/>
        </w:rPr>
        <w:t xml:space="preserve">del </w:t>
      </w:r>
      <w:r w:rsidR="59F2AA25" w:rsidRPr="0A1E14C4">
        <w:rPr>
          <w:rFonts w:ascii="Arial" w:hAnsi="Arial" w:cs="Arial"/>
          <w:sz w:val="24"/>
          <w:szCs w:val="24"/>
          <w:lang w:val="it-IT"/>
        </w:rPr>
        <w:t>31/07/2026</w:t>
      </w:r>
      <w:r w:rsidRPr="0A1E14C4">
        <w:rPr>
          <w:rFonts w:ascii="Arial" w:hAnsi="Arial" w:cs="Arial"/>
          <w:sz w:val="24"/>
          <w:szCs w:val="24"/>
          <w:lang w:val="it-IT"/>
        </w:rPr>
        <w:t>, di seguito "Comune";</w:t>
      </w:r>
    </w:p>
    <w:p w14:paraId="02A2AB0B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e</w:t>
      </w:r>
    </w:p>
    <w:p w14:paraId="35888416" w14:textId="79DEFD2A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ITALNET S.r.l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., con sede in Prato, </w:t>
      </w:r>
      <w:r w:rsidR="00321392">
        <w:rPr>
          <w:rFonts w:ascii="Arial" w:hAnsi="Arial" w:cs="Arial"/>
          <w:sz w:val="24"/>
          <w:szCs w:val="24"/>
          <w:lang w:val="it-IT"/>
        </w:rPr>
        <w:t>v</w:t>
      </w:r>
      <w:r w:rsidRPr="00D14305">
        <w:rPr>
          <w:rFonts w:ascii="Arial" w:hAnsi="Arial" w:cs="Arial"/>
          <w:sz w:val="24"/>
          <w:szCs w:val="24"/>
          <w:lang w:val="it-IT"/>
        </w:rPr>
        <w:t>ia Filippo Brunelleschi n. 6, P.IVA 02652900974, di seguito "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>"</w:t>
      </w:r>
      <w:r>
        <w:rPr>
          <w:rFonts w:ascii="Arial" w:hAnsi="Arial" w:cs="Arial"/>
          <w:sz w:val="24"/>
          <w:szCs w:val="24"/>
          <w:lang w:val="it-IT"/>
        </w:rPr>
        <w:t xml:space="preserve">, </w:t>
      </w:r>
      <w:r w:rsidRPr="00D14305">
        <w:rPr>
          <w:rFonts w:ascii="Arial" w:hAnsi="Arial" w:cs="Arial"/>
          <w:sz w:val="24"/>
          <w:szCs w:val="24"/>
          <w:lang w:val="it-IT"/>
        </w:rPr>
        <w:t>rappresentato da</w:t>
      </w:r>
      <w:r w:rsidRPr="00933BA4">
        <w:rPr>
          <w:rFonts w:ascii="Arial" w:hAnsi="Arial" w:cs="Arial"/>
          <w:sz w:val="24"/>
          <w:szCs w:val="24"/>
          <w:highlight w:val="yellow"/>
          <w:lang w:val="it-IT"/>
        </w:rPr>
        <w:t>………………………………</w:t>
      </w:r>
    </w:p>
    <w:p w14:paraId="75DCEE28" w14:textId="77777777" w:rsidR="00D14305" w:rsidRDefault="00D14305" w:rsidP="00D14305">
      <w:pPr>
        <w:rPr>
          <w:rFonts w:ascii="Arial" w:hAnsi="Arial" w:cs="Arial"/>
          <w:sz w:val="24"/>
          <w:szCs w:val="24"/>
          <w:lang w:val="it-IT"/>
        </w:rPr>
      </w:pPr>
    </w:p>
    <w:p w14:paraId="51401796" w14:textId="086D24D8" w:rsidR="00D14305" w:rsidRPr="00D14305" w:rsidRDefault="00943335" w:rsidP="00321392">
      <w:pPr>
        <w:jc w:val="both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p</w:t>
      </w:r>
      <w:r w:rsidR="00D14305" w:rsidRPr="00D14305">
        <w:rPr>
          <w:rFonts w:ascii="Arial" w:hAnsi="Arial" w:cs="Arial"/>
          <w:sz w:val="24"/>
          <w:szCs w:val="24"/>
          <w:lang w:val="it-IT"/>
        </w:rPr>
        <w:t>remesso che</w:t>
      </w:r>
      <w:r w:rsidR="00321392">
        <w:rPr>
          <w:rFonts w:ascii="Arial" w:hAnsi="Arial" w:cs="Arial"/>
          <w:sz w:val="24"/>
          <w:szCs w:val="24"/>
          <w:lang w:val="it-IT"/>
        </w:rPr>
        <w:t>:</w:t>
      </w:r>
    </w:p>
    <w:p w14:paraId="22D5ACF0" w14:textId="77777777" w:rsidR="00D14305" w:rsidRPr="00D14305" w:rsidRDefault="00D14305" w:rsidP="0032139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il Comune utilizza sistemi GNSS e tecnologie di rilievo satellitare per attività tecniche istituzionali;</w:t>
      </w:r>
    </w:p>
    <w:p w14:paraId="7A5825B0" w14:textId="77777777" w:rsidR="00D14305" w:rsidRPr="00D14305" w:rsidRDefault="00D14305" w:rsidP="0032139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la presenza di una stazione GNSS/CORS sul territorio comunale consente il miglioramento dei servizi di posizionamento satellitare;</w:t>
      </w:r>
    </w:p>
    <w:p w14:paraId="22AABB1D" w14:textId="77777777" w:rsidR="00D14305" w:rsidRPr="00D14305" w:rsidRDefault="00D14305" w:rsidP="0032139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gestisce una rete nazionale di stazioni permanenti GNSS;</w:t>
      </w:r>
    </w:p>
    <w:p w14:paraId="0AD909DA" w14:textId="0841B041" w:rsidR="00D14305" w:rsidRDefault="00D14305" w:rsidP="0032139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il Comune ritiene di interes</w:t>
      </w:r>
      <w:r w:rsidR="00672CC6">
        <w:rPr>
          <w:rFonts w:ascii="Arial" w:hAnsi="Arial" w:cs="Arial"/>
          <w:sz w:val="24"/>
          <w:szCs w:val="24"/>
          <w:lang w:val="it-IT"/>
        </w:rPr>
        <w:t xml:space="preserve">se 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pubblico acquisire la disponibilità gratuita dei servizi di correzione satellitare forniti da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>;</w:t>
      </w:r>
    </w:p>
    <w:p w14:paraId="5E42E881" w14:textId="11C25BDD" w:rsidR="00CC15E5" w:rsidRPr="002F25B7" w:rsidRDefault="00F60556" w:rsidP="00F60556">
      <w:pPr>
        <w:pStyle w:val="li1"/>
        <w:numPr>
          <w:ilvl w:val="0"/>
          <w:numId w:val="4"/>
        </w:numPr>
        <w:rPr>
          <w:rFonts w:ascii="Arial" w:eastAsia="Times New Roman" w:hAnsi="Arial" w:cs="Arial"/>
        </w:rPr>
      </w:pPr>
      <w:r w:rsidRPr="002F25B7">
        <w:rPr>
          <w:rFonts w:ascii="Arial" w:eastAsia="Calibri" w:hAnsi="Arial" w:cs="Arial"/>
          <w:color w:val="auto"/>
          <w:sz w:val="24"/>
          <w:szCs w:val="24"/>
        </w:rPr>
        <w:t>con</w:t>
      </w:r>
      <w:r w:rsidRPr="002F25B7">
        <w:rPr>
          <w:rStyle w:val="s1"/>
          <w:rFonts w:ascii="Arial" w:eastAsia="Times New Roman" w:hAnsi="Arial" w:cs="Arial"/>
        </w:rPr>
        <w:t xml:space="preserve"> deliberazione della Giunta Comunale n. </w:t>
      </w:r>
      <w:r w:rsidR="008F038E">
        <w:rPr>
          <w:rStyle w:val="s1"/>
          <w:rFonts w:ascii="Arial" w:eastAsia="Times New Roman" w:hAnsi="Arial" w:cs="Arial"/>
        </w:rPr>
        <w:t>85</w:t>
      </w:r>
      <w:r w:rsidRPr="002F25B7">
        <w:rPr>
          <w:rStyle w:val="s1"/>
          <w:rFonts w:ascii="Arial" w:eastAsia="Times New Roman" w:hAnsi="Arial" w:cs="Arial"/>
        </w:rPr>
        <w:t xml:space="preserve"> del </w:t>
      </w:r>
      <w:r w:rsidR="00EA100C">
        <w:rPr>
          <w:rStyle w:val="s1"/>
          <w:rFonts w:ascii="Arial" w:eastAsia="Times New Roman" w:hAnsi="Arial" w:cs="Arial"/>
        </w:rPr>
        <w:t>06.10.2026,</w:t>
      </w:r>
      <w:r w:rsidRPr="002F25B7">
        <w:rPr>
          <w:rStyle w:val="s1"/>
          <w:rFonts w:ascii="Arial" w:eastAsia="Times New Roman" w:hAnsi="Arial" w:cs="Arial"/>
        </w:rPr>
        <w:t xml:space="preserve"> l'Amministrazione ha riconosciuto l'interesse pubblico dell'iniziativa e </w:t>
      </w:r>
      <w:r w:rsidRPr="002F25B7">
        <w:rPr>
          <w:rFonts w:ascii="Arial" w:eastAsia="Calibri" w:hAnsi="Arial" w:cs="Arial"/>
          <w:color w:val="auto"/>
          <w:sz w:val="24"/>
          <w:szCs w:val="24"/>
        </w:rPr>
        <w:t>ha</w:t>
      </w:r>
      <w:r w:rsidRPr="002F25B7">
        <w:rPr>
          <w:rStyle w:val="s1"/>
          <w:rFonts w:ascii="Arial" w:eastAsia="Times New Roman" w:hAnsi="Arial" w:cs="Arial"/>
        </w:rPr>
        <w:t xml:space="preserve"> demandato al Responsabile del Settore competente la stipula della presente convenzione;</w:t>
      </w:r>
    </w:p>
    <w:p w14:paraId="435B9A28" w14:textId="7AA32579" w:rsidR="00D14305" w:rsidRPr="00D14305" w:rsidRDefault="00D14305" w:rsidP="0032139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l'apparato risulta installato presso l'immobile comunale individuato all'art. 1;</w:t>
      </w:r>
    </w:p>
    <w:p w14:paraId="5C46131D" w14:textId="77777777" w:rsidR="00321392" w:rsidRDefault="00321392" w:rsidP="00321392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C35BF95" w14:textId="68BE0155" w:rsidR="00D14305" w:rsidRPr="00943335" w:rsidRDefault="00D14305" w:rsidP="00321392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si conviene quanto segue</w:t>
      </w:r>
    </w:p>
    <w:p w14:paraId="250382CF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6C7F3F2A">
          <v:rect id="_x0000_i1025" style="width:0;height:1.5pt" o:hralign="center" o:hrstd="t" o:hr="t" fillcolor="#a0a0a0" stroked="f"/>
        </w:pict>
      </w:r>
    </w:p>
    <w:p w14:paraId="12BE0436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1 - Oggetto</w:t>
      </w:r>
    </w:p>
    <w:p w14:paraId="3DD2706D" w14:textId="7DCA862E" w:rsidR="00D14305" w:rsidRPr="00D14305" w:rsidRDefault="00D14305" w:rsidP="008F7575">
      <w:pPr>
        <w:jc w:val="both"/>
        <w:rPr>
          <w:rFonts w:ascii="Arial" w:hAnsi="Arial" w:cs="Arial"/>
          <w:sz w:val="24"/>
          <w:szCs w:val="24"/>
          <w:lang w:val="it-IT"/>
        </w:rPr>
      </w:pPr>
      <w:r w:rsidRPr="0A1E14C4">
        <w:rPr>
          <w:rFonts w:ascii="Arial" w:hAnsi="Arial" w:cs="Arial"/>
          <w:sz w:val="24"/>
          <w:szCs w:val="24"/>
          <w:lang w:val="it-IT"/>
        </w:rPr>
        <w:t xml:space="preserve">Il Comune concede ad ItalNet l'utilizzo di una </w:t>
      </w:r>
      <w:r w:rsidRPr="00F04135">
        <w:rPr>
          <w:rFonts w:ascii="Arial" w:hAnsi="Arial" w:cs="Arial"/>
          <w:color w:val="000000" w:themeColor="text1"/>
          <w:sz w:val="24"/>
          <w:szCs w:val="24"/>
          <w:lang w:val="it-IT"/>
        </w:rPr>
        <w:t>porzione dell'immobile comunale</w:t>
      </w:r>
      <w:r w:rsidR="00797EB8" w:rsidRPr="00F04135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di</w:t>
      </w:r>
      <w:r w:rsidR="00797EB8">
        <w:rPr>
          <w:rFonts w:ascii="Arial" w:hAnsi="Arial" w:cs="Arial"/>
          <w:sz w:val="24"/>
          <w:szCs w:val="24"/>
          <w:lang w:val="it-IT"/>
        </w:rPr>
        <w:t xml:space="preserve"> piazza Popoli d’Europa</w:t>
      </w:r>
      <w:r w:rsidR="00D74724">
        <w:rPr>
          <w:rFonts w:ascii="Arial" w:hAnsi="Arial" w:cs="Arial"/>
          <w:sz w:val="24"/>
          <w:szCs w:val="24"/>
          <w:lang w:val="it-IT"/>
        </w:rPr>
        <w:t xml:space="preserve"> </w:t>
      </w:r>
      <w:r w:rsidRPr="00D14305">
        <w:rPr>
          <w:rFonts w:ascii="Arial" w:hAnsi="Arial" w:cs="Arial"/>
          <w:sz w:val="24"/>
          <w:szCs w:val="24"/>
          <w:lang w:val="it-IT"/>
        </w:rPr>
        <w:t>per il mantenimento e l'esercizio di una stazione GNSS/CORS destinata ai servizi di posizionamento satellitare.</w:t>
      </w:r>
    </w:p>
    <w:p w14:paraId="4D2FE548" w14:textId="1663732F" w:rsidR="00D14305" w:rsidRPr="00D14305" w:rsidRDefault="00D14305" w:rsidP="008F757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lastRenderedPageBreak/>
        <w:t xml:space="preserve">La postazione concessa è evidenziata nell'allegata </w:t>
      </w:r>
      <w:r w:rsidR="000C0623">
        <w:rPr>
          <w:rFonts w:ascii="Arial" w:hAnsi="Arial" w:cs="Arial"/>
          <w:sz w:val="24"/>
          <w:szCs w:val="24"/>
          <w:lang w:val="it-IT"/>
        </w:rPr>
        <w:t>documentazione</w:t>
      </w:r>
      <w:r w:rsidRPr="00D14305">
        <w:rPr>
          <w:rFonts w:ascii="Arial" w:hAnsi="Arial" w:cs="Arial"/>
          <w:sz w:val="24"/>
          <w:szCs w:val="24"/>
          <w:lang w:val="it-IT"/>
        </w:rPr>
        <w:t>.</w:t>
      </w:r>
    </w:p>
    <w:p w14:paraId="417BD346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6E77F02A">
          <v:rect id="_x0000_i1026" style="width:0;height:1.5pt" o:hralign="center" o:hrstd="t" o:hr="t" fillcolor="#a0a0a0" stroked="f"/>
        </w:pict>
      </w:r>
    </w:p>
    <w:p w14:paraId="4664EF48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2 - Finalità pubblica</w:t>
      </w:r>
    </w:p>
    <w:p w14:paraId="293C889B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La collaborazione è finalizzata:</w:t>
      </w:r>
    </w:p>
    <w:p w14:paraId="125167EC" w14:textId="36C442B7" w:rsidR="00D14305" w:rsidRPr="00D14305" w:rsidRDefault="00D14305" w:rsidP="0094333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al miglioramento delle attività di rilievo del Comune</w:t>
      </w:r>
      <w:r w:rsidR="00943335">
        <w:rPr>
          <w:rFonts w:ascii="Arial" w:hAnsi="Arial" w:cs="Arial"/>
          <w:sz w:val="24"/>
          <w:szCs w:val="24"/>
          <w:lang w:val="it-IT"/>
        </w:rPr>
        <w:t>, settori lavori pubblici e urbanistica</w:t>
      </w:r>
      <w:r w:rsidRPr="00D14305">
        <w:rPr>
          <w:rFonts w:ascii="Arial" w:hAnsi="Arial" w:cs="Arial"/>
          <w:sz w:val="24"/>
          <w:szCs w:val="24"/>
          <w:lang w:val="it-IT"/>
        </w:rPr>
        <w:t>;</w:t>
      </w:r>
    </w:p>
    <w:p w14:paraId="580C7265" w14:textId="77777777" w:rsidR="00D14305" w:rsidRPr="00D14305" w:rsidRDefault="00D14305" w:rsidP="0094333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al supporto delle attività con drone e strumentazione GNSS;</w:t>
      </w:r>
    </w:p>
    <w:p w14:paraId="708D663A" w14:textId="4185FEF9" w:rsidR="00D14305" w:rsidRPr="00D14305" w:rsidRDefault="00D14305" w:rsidP="0094333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all'ottenimento del servizio di correzione satellitare</w:t>
      </w:r>
      <w:r w:rsidR="00943335">
        <w:rPr>
          <w:rFonts w:ascii="Arial" w:hAnsi="Arial" w:cs="Arial"/>
          <w:sz w:val="24"/>
          <w:szCs w:val="24"/>
          <w:lang w:val="it-IT"/>
        </w:rPr>
        <w:t>,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 senza oneri economici a carico </w:t>
      </w:r>
      <w:r w:rsidR="00943335">
        <w:rPr>
          <w:rFonts w:ascii="Arial" w:hAnsi="Arial" w:cs="Arial"/>
          <w:sz w:val="24"/>
          <w:szCs w:val="24"/>
          <w:lang w:val="it-IT"/>
        </w:rPr>
        <w:t>del Comune</w:t>
      </w:r>
      <w:r w:rsidRPr="00D14305">
        <w:rPr>
          <w:rFonts w:ascii="Arial" w:hAnsi="Arial" w:cs="Arial"/>
          <w:sz w:val="24"/>
          <w:szCs w:val="24"/>
          <w:lang w:val="it-IT"/>
        </w:rPr>
        <w:t>;</w:t>
      </w:r>
    </w:p>
    <w:p w14:paraId="7B97C198" w14:textId="77777777" w:rsidR="00D14305" w:rsidRPr="00D14305" w:rsidRDefault="00D14305" w:rsidP="00943335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alla diffusione delle infrastrutture di riferimento geodetico sul territorio.</w:t>
      </w:r>
    </w:p>
    <w:p w14:paraId="07EACE3F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0A4568CE">
          <v:rect id="_x0000_i1027" style="width:0;height:1.5pt" o:hralign="center" o:hrstd="t" o:hr="t" fillcolor="#a0a0a0" stroked="f"/>
        </w:pict>
      </w:r>
    </w:p>
    <w:p w14:paraId="55F6FB43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3 - Contropartita</w:t>
      </w:r>
    </w:p>
    <w:p w14:paraId="40A20041" w14:textId="6D0AFD07" w:rsidR="00B6518A" w:rsidRPr="00612F86" w:rsidRDefault="00B6518A" w:rsidP="00B6518A">
      <w:pPr>
        <w:pStyle w:val="p1"/>
        <w:rPr>
          <w:rFonts w:ascii="Arial" w:hAnsi="Arial" w:cs="Arial"/>
        </w:rPr>
      </w:pPr>
      <w:r w:rsidRPr="00612F86">
        <w:rPr>
          <w:rStyle w:val="s1"/>
          <w:rFonts w:ascii="Arial" w:hAnsi="Arial" w:cs="Arial"/>
        </w:rPr>
        <w:t xml:space="preserve">L'accesso gratuito ai servizi di correzione GNSS della rete </w:t>
      </w:r>
      <w:proofErr w:type="spellStart"/>
      <w:r w:rsidRPr="00612F86">
        <w:rPr>
          <w:rStyle w:val="s1"/>
          <w:rFonts w:ascii="Arial" w:hAnsi="Arial" w:cs="Arial"/>
        </w:rPr>
        <w:t>ItalNet</w:t>
      </w:r>
      <w:proofErr w:type="spellEnd"/>
      <w:r w:rsidRPr="00612F86">
        <w:rPr>
          <w:rStyle w:val="s1"/>
          <w:rFonts w:ascii="Arial" w:hAnsi="Arial" w:cs="Arial"/>
        </w:rPr>
        <w:t xml:space="preserve"> costituisce la controprestazione riconosciuta al Comune a fronte della concessione degli spazi e dei servizi accessori necessari al funzionamento della stazione.</w:t>
      </w:r>
    </w:p>
    <w:p w14:paraId="7F1211E7" w14:textId="607D43E1" w:rsidR="00D14305" w:rsidRPr="00612F86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612F86">
        <w:rPr>
          <w:rFonts w:ascii="Arial" w:hAnsi="Arial" w:cs="Arial"/>
          <w:sz w:val="24"/>
          <w:szCs w:val="24"/>
          <w:lang w:val="it-IT"/>
        </w:rPr>
        <w:t xml:space="preserve">Per tutta la durata della Convenzione </w:t>
      </w:r>
      <w:proofErr w:type="spellStart"/>
      <w:r w:rsidRPr="00612F86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612F86">
        <w:rPr>
          <w:rFonts w:ascii="Arial" w:hAnsi="Arial" w:cs="Arial"/>
          <w:sz w:val="24"/>
          <w:szCs w:val="24"/>
          <w:lang w:val="it-IT"/>
        </w:rPr>
        <w:t xml:space="preserve"> garantisce al Comune:</w:t>
      </w:r>
    </w:p>
    <w:p w14:paraId="7345BF94" w14:textId="77777777" w:rsidR="00D14305" w:rsidRPr="00612F86" w:rsidRDefault="00D14305" w:rsidP="00943335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612F86">
        <w:rPr>
          <w:rFonts w:ascii="Arial" w:hAnsi="Arial" w:cs="Arial"/>
          <w:sz w:val="24"/>
          <w:szCs w:val="24"/>
          <w:lang w:val="it-IT"/>
        </w:rPr>
        <w:t xml:space="preserve">accesso gratuito ai servizi di correzione GNSS della rete </w:t>
      </w:r>
      <w:proofErr w:type="spellStart"/>
      <w:r w:rsidRPr="00612F86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612F86">
        <w:rPr>
          <w:rFonts w:ascii="Arial" w:hAnsi="Arial" w:cs="Arial"/>
          <w:sz w:val="24"/>
          <w:szCs w:val="24"/>
          <w:lang w:val="it-IT"/>
        </w:rPr>
        <w:t>;</w:t>
      </w:r>
    </w:p>
    <w:p w14:paraId="55D389EC" w14:textId="77777777" w:rsidR="00D14305" w:rsidRPr="00612F86" w:rsidRDefault="00D14305" w:rsidP="00943335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612F86">
        <w:rPr>
          <w:rFonts w:ascii="Arial" w:hAnsi="Arial" w:cs="Arial"/>
          <w:sz w:val="24"/>
          <w:szCs w:val="24"/>
          <w:lang w:val="it-IT"/>
        </w:rPr>
        <w:t>assistenza all'attivazione del servizio;</w:t>
      </w:r>
    </w:p>
    <w:p w14:paraId="2F5F1800" w14:textId="77777777" w:rsidR="00D14305" w:rsidRPr="00D14305" w:rsidRDefault="00D14305" w:rsidP="00943335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utilizzo del servizio senza canoni o abbonamenti.</w:t>
      </w:r>
    </w:p>
    <w:p w14:paraId="6E2875BD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Restano esclusi eventuali dispositivi hardware di proprietà comunale.</w:t>
      </w:r>
    </w:p>
    <w:p w14:paraId="2139C747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23D26FE5">
          <v:rect id="_x0000_i1028" style="width:0;height:1.5pt" o:hralign="center" o:hrstd="t" o:hr="t" fillcolor="#a0a0a0" stroked="f"/>
        </w:pict>
      </w:r>
    </w:p>
    <w:p w14:paraId="409EACC2" w14:textId="77777777" w:rsidR="00D14305" w:rsidRPr="00943335" w:rsidRDefault="00D14305" w:rsidP="00943335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4 - Durata</w:t>
      </w:r>
    </w:p>
    <w:p w14:paraId="225670A2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La Convenzione ha durata di cinque anni dalla sottoscrizione.</w:t>
      </w:r>
    </w:p>
    <w:p w14:paraId="692BCEBE" w14:textId="4C936EB9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Il Comune può recedere in qualsiasi momento, per motivi di pubblico interesse o per sopravvenute esigenze, con preavviso di 60 giorni.</w:t>
      </w:r>
    </w:p>
    <w:p w14:paraId="50A72B56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5B1B5B7D">
          <v:rect id="_x0000_i1029" style="width:0;height:1.5pt" o:hralign="center" o:hrstd="t" o:hr="t" fillcolor="#a0a0a0" stroked="f"/>
        </w:pict>
      </w:r>
    </w:p>
    <w:p w14:paraId="383653B1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 xml:space="preserve">Art. 5 - Obblighi di </w:t>
      </w:r>
      <w:proofErr w:type="spellStart"/>
      <w:r w:rsidRPr="00943335">
        <w:rPr>
          <w:rFonts w:ascii="Arial" w:hAnsi="Arial" w:cs="Arial"/>
          <w:b/>
          <w:bCs/>
          <w:sz w:val="24"/>
          <w:szCs w:val="24"/>
          <w:lang w:val="it-IT"/>
        </w:rPr>
        <w:t>ItalNet</w:t>
      </w:r>
      <w:proofErr w:type="spellEnd"/>
    </w:p>
    <w:p w14:paraId="173571CA" w14:textId="77777777" w:rsidR="00D14305" w:rsidRPr="00D14305" w:rsidRDefault="00D14305" w:rsidP="00D14305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si impegna a:</w:t>
      </w:r>
    </w:p>
    <w:p w14:paraId="785B069B" w14:textId="77777777" w:rsidR="00D14305" w:rsidRPr="00D14305" w:rsidRDefault="00D14305" w:rsidP="00D14305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lastRenderedPageBreak/>
        <w:t>mantenere la proprietà esclusiva della stazione;</w:t>
      </w:r>
    </w:p>
    <w:p w14:paraId="5719594D" w14:textId="77777777" w:rsidR="00D14305" w:rsidRPr="00D14305" w:rsidRDefault="00D14305" w:rsidP="00D14305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provvedere a installazione, gestione e manutenzione;</w:t>
      </w:r>
    </w:p>
    <w:p w14:paraId="0283B585" w14:textId="77777777" w:rsidR="00D14305" w:rsidRPr="00D14305" w:rsidRDefault="00D14305" w:rsidP="00D14305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eseguire ogni attività nel rispetto della normativa vigente;</w:t>
      </w:r>
    </w:p>
    <w:p w14:paraId="11D75AEE" w14:textId="77777777" w:rsidR="00D14305" w:rsidRPr="00D14305" w:rsidRDefault="00D14305" w:rsidP="00D14305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ottenere eventuali autorizzazioni di propria competenza;</w:t>
      </w:r>
    </w:p>
    <w:p w14:paraId="0DC80501" w14:textId="77777777" w:rsidR="00D14305" w:rsidRPr="00D14305" w:rsidRDefault="00D14305" w:rsidP="00D14305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rimuovere integralmente l'impianto alla cessazione del rapporto;</w:t>
      </w:r>
    </w:p>
    <w:p w14:paraId="7F7CCDC9" w14:textId="77777777" w:rsidR="0008360C" w:rsidRPr="0008360C" w:rsidRDefault="00D14305" w:rsidP="0008360C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ripristi</w:t>
      </w:r>
      <w:r w:rsidRPr="0008360C">
        <w:rPr>
          <w:rFonts w:ascii="Arial" w:hAnsi="Arial" w:cs="Arial"/>
          <w:sz w:val="24"/>
          <w:szCs w:val="24"/>
          <w:lang w:val="it-IT"/>
        </w:rPr>
        <w:t>nare i luoghi a propria cura e spese</w:t>
      </w:r>
      <w:r w:rsidR="0008360C" w:rsidRPr="0008360C">
        <w:rPr>
          <w:rFonts w:ascii="Arial" w:hAnsi="Arial" w:cs="Arial"/>
          <w:sz w:val="24"/>
          <w:szCs w:val="24"/>
          <w:lang w:val="it-IT"/>
        </w:rPr>
        <w:t>;</w:t>
      </w:r>
    </w:p>
    <w:p w14:paraId="4C140B78" w14:textId="71EF81E4" w:rsidR="00FD04FC" w:rsidRPr="0008360C" w:rsidRDefault="00FD04FC" w:rsidP="0008360C">
      <w:pPr>
        <w:numPr>
          <w:ilvl w:val="0"/>
          <w:numId w:val="7"/>
        </w:numPr>
        <w:rPr>
          <w:rFonts w:ascii="Arial" w:hAnsi="Arial" w:cs="Arial"/>
          <w:sz w:val="24"/>
          <w:szCs w:val="24"/>
          <w:lang w:val="it-IT"/>
        </w:rPr>
      </w:pPr>
      <w:r w:rsidRPr="0008360C">
        <w:rPr>
          <w:rStyle w:val="s1"/>
          <w:rFonts w:ascii="Arial" w:eastAsia="Times New Roman" w:hAnsi="Arial" w:cs="Arial"/>
          <w:sz w:val="24"/>
          <w:szCs w:val="24"/>
        </w:rPr>
        <w:t>mantenere per tutta la durata della Convenzione la piena efficienza operativa dell'impianto</w:t>
      </w:r>
      <w:r w:rsidR="0008360C">
        <w:rPr>
          <w:rStyle w:val="s1"/>
          <w:rFonts w:ascii="Arial" w:eastAsia="Times New Roman" w:hAnsi="Arial" w:cs="Arial"/>
          <w:sz w:val="24"/>
          <w:szCs w:val="24"/>
        </w:rPr>
        <w:t>.</w:t>
      </w:r>
    </w:p>
    <w:p w14:paraId="0F075493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4391A633">
          <v:rect id="_x0000_i1030" style="width:0;height:1.5pt" o:hralign="center" o:hrstd="t" o:hr="t" fillcolor="#a0a0a0" stroked="f"/>
        </w:pict>
      </w:r>
    </w:p>
    <w:p w14:paraId="27444A1F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6 - Accesso all'immobile</w:t>
      </w:r>
    </w:p>
    <w:p w14:paraId="01DC3C04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L'accesso ai tecnici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è consentito previo accordo con il Comune.</w:t>
      </w:r>
    </w:p>
    <w:p w14:paraId="78F71421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Gli interventi non urgenti dovranno essere comunicati con congruo anticipo.</w:t>
      </w:r>
    </w:p>
    <w:p w14:paraId="39CC3C6A" w14:textId="0CFAD3A6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In caso di urgenza dovrà essere data comunicazione </w:t>
      </w:r>
      <w:r w:rsidR="00943335">
        <w:rPr>
          <w:rFonts w:ascii="Arial" w:hAnsi="Arial" w:cs="Arial"/>
          <w:sz w:val="24"/>
          <w:szCs w:val="24"/>
          <w:lang w:val="it-IT"/>
        </w:rPr>
        <w:t>al Comune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 nel più breve tempo possibile.</w:t>
      </w:r>
    </w:p>
    <w:p w14:paraId="6B3673D0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45A1B98F">
          <v:rect id="_x0000_i1031" style="width:0;height:1.5pt" o:hralign="center" o:hrstd="t" o:hr="t" fillcolor="#a0a0a0" stroked="f"/>
        </w:pict>
      </w:r>
    </w:p>
    <w:p w14:paraId="2305F371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7 - Sicurezza</w:t>
      </w:r>
    </w:p>
    <w:p w14:paraId="3658F9B6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assume ogni responsabilità connessa alle attività svolte dal proprio personale o da soggetti incaricati.</w:t>
      </w:r>
    </w:p>
    <w:p w14:paraId="0E7095C9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Il personale dovrà essere formato ai sensi del D.Lgs. 81/2008 e dotato dei necessari dispositivi di protezione.</w:t>
      </w:r>
    </w:p>
    <w:p w14:paraId="102EEB42" w14:textId="77777777" w:rsidR="00D14305" w:rsidRPr="00D14305" w:rsidRDefault="00D14305" w:rsidP="0094333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Il Comune non assume il ruolo di datore di lavoro nei confronti del personale di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>.</w:t>
      </w:r>
    </w:p>
    <w:p w14:paraId="7303EF08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68588447">
          <v:rect id="_x0000_i1032" style="width:0;height:1.5pt" o:hralign="center" o:hrstd="t" o:hr="t" fillcolor="#a0a0a0" stroked="f"/>
        </w:pict>
      </w:r>
    </w:p>
    <w:p w14:paraId="78F5FE9D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8 - Responsabilità e assicurazione</w:t>
      </w:r>
    </w:p>
    <w:p w14:paraId="1035BEDB" w14:textId="77777777" w:rsidR="00D14305" w:rsidRDefault="00D14305" w:rsidP="00D14305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risponde dei danni eventualmente arrecati a persone o cose nello svolgimento delle proprie attività.</w:t>
      </w:r>
    </w:p>
    <w:p w14:paraId="226A9F70" w14:textId="0421BC79" w:rsidR="00D25F0C" w:rsidRPr="001D72F0" w:rsidRDefault="00D25F0C" w:rsidP="004447E7">
      <w:pPr>
        <w:pStyle w:val="p1"/>
        <w:jc w:val="both"/>
        <w:rPr>
          <w:rFonts w:ascii="Arial" w:hAnsi="Arial" w:cs="Arial"/>
          <w:sz w:val="24"/>
          <w:szCs w:val="24"/>
        </w:rPr>
      </w:pPr>
      <w:proofErr w:type="spellStart"/>
      <w:r w:rsidRPr="001D72F0">
        <w:rPr>
          <w:rStyle w:val="s1"/>
          <w:rFonts w:ascii="Arial" w:hAnsi="Arial" w:cs="Arial"/>
          <w:sz w:val="24"/>
          <w:szCs w:val="24"/>
        </w:rPr>
        <w:t>ItalNet</w:t>
      </w:r>
      <w:proofErr w:type="spellEnd"/>
      <w:r w:rsidRPr="001D72F0">
        <w:rPr>
          <w:rStyle w:val="s1"/>
          <w:rFonts w:ascii="Arial" w:hAnsi="Arial" w:cs="Arial"/>
          <w:sz w:val="24"/>
          <w:szCs w:val="24"/>
        </w:rPr>
        <w:t xml:space="preserve"> manleva e tiene indenne il Comune da qualsiasi pretesa, danno, richiesta risarcitoria o responsabilità derivante dall'installazione, gestione, manutenzione o rimozione dell'impianto.</w:t>
      </w:r>
    </w:p>
    <w:p w14:paraId="067ED245" w14:textId="77777777" w:rsidR="00D25F0C" w:rsidRPr="00D14305" w:rsidRDefault="00D25F0C" w:rsidP="00D14305">
      <w:pPr>
        <w:rPr>
          <w:rFonts w:ascii="Arial" w:hAnsi="Arial" w:cs="Arial"/>
          <w:sz w:val="24"/>
          <w:szCs w:val="24"/>
          <w:lang w:val="it-IT"/>
        </w:rPr>
      </w:pPr>
    </w:p>
    <w:p w14:paraId="78E787BC" w14:textId="77777777" w:rsidR="00D14305" w:rsidRPr="00D14305" w:rsidRDefault="00D14305" w:rsidP="00D14305">
      <w:p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lastRenderedPageBreak/>
        <w:t>A tal fine mantiene per tutta la durata della Convenzione idonea polizza assicurativa per responsabilità civile verso terzi.</w:t>
      </w:r>
    </w:p>
    <w:p w14:paraId="571CFD55" w14:textId="5CD0AF9D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  <w:r w:rsidRPr="00EB050A">
        <w:rPr>
          <w:rFonts w:ascii="Arial" w:eastAsiaTheme="minorEastAsia" w:hAnsi="Arial" w:cs="Arial"/>
          <w:sz w:val="24"/>
          <w:szCs w:val="24"/>
          <w:lang w:val="it-IT"/>
        </w:rPr>
        <w:t>La polizza assicurativa dovrà essere consegnata al Comune prima della sottoscrizione d</w:t>
      </w:r>
      <w:r w:rsidR="00254A43" w:rsidRPr="00EB050A">
        <w:rPr>
          <w:rFonts w:ascii="Arial" w:eastAsiaTheme="minorEastAsia" w:hAnsi="Arial" w:cs="Arial"/>
          <w:sz w:val="24"/>
          <w:szCs w:val="24"/>
          <w:lang w:val="it-IT"/>
        </w:rPr>
        <w:t xml:space="preserve">i questa </w:t>
      </w:r>
      <w:r w:rsidRPr="00EB050A">
        <w:rPr>
          <w:rFonts w:ascii="Arial" w:eastAsiaTheme="minorEastAsia" w:hAnsi="Arial" w:cs="Arial"/>
          <w:sz w:val="24"/>
          <w:szCs w:val="24"/>
          <w:lang w:val="it-IT"/>
        </w:rPr>
        <w:t>Convenzione ovvero contestualmente alla stessa.</w:t>
      </w:r>
    </w:p>
    <w:p w14:paraId="0E2F88CA" w14:textId="77777777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</w:p>
    <w:p w14:paraId="509F57DE" w14:textId="77777777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  <w:r w:rsidRPr="00EB050A">
        <w:rPr>
          <w:rFonts w:ascii="Arial" w:eastAsiaTheme="minorEastAsia" w:hAnsi="Arial" w:cs="Arial"/>
          <w:sz w:val="24"/>
          <w:szCs w:val="24"/>
          <w:lang w:val="it-IT"/>
        </w:rPr>
        <w:t>La mancata produzione della polizza impedisce la sottoscrizione della Convenzione.</w:t>
      </w:r>
    </w:p>
    <w:p w14:paraId="0BFAB91E" w14:textId="77777777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</w:p>
    <w:p w14:paraId="2C9C62BB" w14:textId="17DC6259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  <w:r w:rsidRPr="00EB050A">
        <w:rPr>
          <w:rFonts w:ascii="Arial" w:eastAsiaTheme="minorEastAsia" w:hAnsi="Arial" w:cs="Arial"/>
          <w:sz w:val="24"/>
          <w:szCs w:val="24"/>
          <w:lang w:val="it-IT"/>
        </w:rPr>
        <w:t>La validità e l'efficacia d</w:t>
      </w:r>
      <w:r w:rsidR="00B21937" w:rsidRPr="00EB050A">
        <w:rPr>
          <w:rFonts w:ascii="Arial" w:eastAsiaTheme="minorEastAsia" w:hAnsi="Arial" w:cs="Arial"/>
          <w:sz w:val="24"/>
          <w:szCs w:val="24"/>
          <w:lang w:val="it-IT"/>
        </w:rPr>
        <w:t xml:space="preserve">i questa </w:t>
      </w:r>
      <w:r w:rsidRPr="00EB050A">
        <w:rPr>
          <w:rFonts w:ascii="Arial" w:eastAsiaTheme="minorEastAsia" w:hAnsi="Arial" w:cs="Arial"/>
          <w:sz w:val="24"/>
          <w:szCs w:val="24"/>
          <w:lang w:val="it-IT"/>
        </w:rPr>
        <w:t>Convenzione sono subordinate al mantenimento della copertura assicurativa per tutta la durata del rapporto.</w:t>
      </w:r>
    </w:p>
    <w:p w14:paraId="06846792" w14:textId="77777777" w:rsidR="0051006C" w:rsidRPr="00EB050A" w:rsidRDefault="0051006C" w:rsidP="00F03C45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  <w:lang w:val="it-IT"/>
        </w:rPr>
      </w:pPr>
    </w:p>
    <w:p w14:paraId="2085F208" w14:textId="1133B669" w:rsidR="0051006C" w:rsidRPr="0051006C" w:rsidRDefault="0051006C" w:rsidP="00F03C4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EB050A">
        <w:rPr>
          <w:rFonts w:ascii="Arial" w:eastAsiaTheme="minorEastAsia" w:hAnsi="Arial" w:cs="Arial"/>
          <w:sz w:val="24"/>
          <w:szCs w:val="24"/>
          <w:lang w:val="it-IT"/>
        </w:rPr>
        <w:t>L'eventuale cessazione, sospensione o mancato rinnovo della copertura assicurativa costituisce causa di risoluzione della Convenzione</w:t>
      </w:r>
      <w:r w:rsidR="000324FF" w:rsidRPr="00EB050A">
        <w:rPr>
          <w:rFonts w:ascii="Arial" w:eastAsiaTheme="minorEastAsia" w:hAnsi="Arial" w:cs="Arial"/>
          <w:sz w:val="24"/>
          <w:szCs w:val="24"/>
          <w:lang w:val="it-IT"/>
        </w:rPr>
        <w:t>,</w:t>
      </w:r>
      <w:r w:rsidRPr="00EB050A">
        <w:rPr>
          <w:rFonts w:ascii="Arial" w:eastAsiaTheme="minorEastAsia" w:hAnsi="Arial" w:cs="Arial"/>
          <w:sz w:val="24"/>
          <w:szCs w:val="24"/>
          <w:lang w:val="it-IT"/>
        </w:rPr>
        <w:t xml:space="preserve"> previa diffida ad adempiere entro 15 giorni.</w:t>
      </w:r>
    </w:p>
    <w:p w14:paraId="35B983CE" w14:textId="77777777" w:rsidR="0051006C" w:rsidRPr="00D14305" w:rsidRDefault="0051006C" w:rsidP="00D14305">
      <w:pPr>
        <w:rPr>
          <w:rFonts w:ascii="Arial" w:hAnsi="Arial" w:cs="Arial"/>
          <w:sz w:val="24"/>
          <w:szCs w:val="24"/>
          <w:lang w:val="it-IT"/>
        </w:rPr>
      </w:pPr>
    </w:p>
    <w:p w14:paraId="29E328E7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26D79620">
          <v:rect id="_x0000_i1033" style="width:0;height:1.5pt" o:hralign="center" o:hrstd="t" o:hr="t" fillcolor="#a0a0a0" stroked="f"/>
        </w:pict>
      </w:r>
    </w:p>
    <w:p w14:paraId="0AA4F199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9 - Costi a carico del Comune</w:t>
      </w:r>
    </w:p>
    <w:p w14:paraId="74D53F97" w14:textId="77777777" w:rsidR="00D14305" w:rsidRPr="00D14305" w:rsidRDefault="00D14305" w:rsidP="00D14305">
      <w:p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Il Comune mette a disposizione:</w:t>
      </w:r>
    </w:p>
    <w:p w14:paraId="33F568DC" w14:textId="77777777" w:rsidR="00D14305" w:rsidRPr="00D14305" w:rsidRDefault="00D14305" w:rsidP="00D14305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lo spazio necessario all'installazione;</w:t>
      </w:r>
    </w:p>
    <w:p w14:paraId="68C49410" w14:textId="77777777" w:rsidR="00D14305" w:rsidRPr="00D14305" w:rsidRDefault="00D14305" w:rsidP="00D14305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alimentazione elettrica ordinaria;</w:t>
      </w:r>
    </w:p>
    <w:p w14:paraId="58712957" w14:textId="0D9645A4" w:rsidR="00D14305" w:rsidRPr="00D14305" w:rsidRDefault="00D14305" w:rsidP="00D14305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connettività internet.</w:t>
      </w:r>
    </w:p>
    <w:p w14:paraId="084BCE4B" w14:textId="1A0ABA3B" w:rsidR="00D14305" w:rsidRDefault="00943335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Il Comune</w:t>
      </w:r>
      <w:r w:rsidR="00D14305" w:rsidRPr="00D14305">
        <w:rPr>
          <w:rFonts w:ascii="Arial" w:hAnsi="Arial" w:cs="Arial"/>
          <w:sz w:val="24"/>
          <w:szCs w:val="24"/>
          <w:lang w:val="it-IT"/>
        </w:rPr>
        <w:t xml:space="preserve"> non garantisce continuità assoluta dei servizi di alimentazione e connettività e non risponde di interruzioni dovute a guasti, manutenzioni o cause di forza maggiore.</w:t>
      </w:r>
    </w:p>
    <w:p w14:paraId="2A52BBCE" w14:textId="77777777" w:rsidR="005E3A4E" w:rsidRPr="006B0319" w:rsidRDefault="005E3A4E">
      <w:pPr>
        <w:pStyle w:val="p1"/>
        <w:rPr>
          <w:rFonts w:ascii="Arial" w:hAnsi="Arial" w:cs="Arial"/>
          <w:sz w:val="24"/>
          <w:szCs w:val="24"/>
        </w:rPr>
      </w:pPr>
      <w:r w:rsidRPr="006B0319">
        <w:rPr>
          <w:rStyle w:val="s1"/>
          <w:rFonts w:ascii="Arial" w:hAnsi="Arial" w:cs="Arial"/>
          <w:sz w:val="24"/>
          <w:szCs w:val="24"/>
        </w:rPr>
        <w:t>I consumi elettrici e di connettività necessari al funzionamento della stazione sono riconosciuti dalle Parti come marginali e compatibili con le normali disponibilità dell'immobile ospitante.</w:t>
      </w:r>
    </w:p>
    <w:p w14:paraId="6D6C3B5A" w14:textId="77777777" w:rsidR="005E3A4E" w:rsidRPr="00D14305" w:rsidRDefault="005E3A4E" w:rsidP="00D14305">
      <w:pPr>
        <w:rPr>
          <w:rFonts w:ascii="Arial" w:hAnsi="Arial" w:cs="Arial"/>
          <w:sz w:val="24"/>
          <w:szCs w:val="24"/>
          <w:lang w:val="it-IT"/>
        </w:rPr>
      </w:pPr>
    </w:p>
    <w:p w14:paraId="5F35C4FF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37A7068B">
          <v:rect id="_x0000_i1034" style="width:0;height:1.5pt" o:hralign="center" o:hrstd="t" o:hr="t" fillcolor="#a0a0a0" stroked="f"/>
        </w:pict>
      </w:r>
    </w:p>
    <w:p w14:paraId="2CD35BDB" w14:textId="77777777" w:rsidR="00D14305" w:rsidRPr="00943335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943335">
        <w:rPr>
          <w:rFonts w:ascii="Arial" w:hAnsi="Arial" w:cs="Arial"/>
          <w:b/>
          <w:bCs/>
          <w:sz w:val="24"/>
          <w:szCs w:val="24"/>
          <w:lang w:val="it-IT"/>
        </w:rPr>
        <w:t>Art. 10 - Revoca</w:t>
      </w:r>
    </w:p>
    <w:p w14:paraId="4377A5A5" w14:textId="1209476C" w:rsidR="00D14305" w:rsidRPr="00D14305" w:rsidRDefault="00D14305" w:rsidP="00112862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Il Comune può revocare </w:t>
      </w:r>
      <w:r w:rsidR="00943335">
        <w:rPr>
          <w:rFonts w:ascii="Arial" w:hAnsi="Arial" w:cs="Arial"/>
          <w:sz w:val="24"/>
          <w:szCs w:val="24"/>
          <w:lang w:val="it-IT"/>
        </w:rPr>
        <w:t>questa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 Convenzione in qualunque momento per:</w:t>
      </w:r>
    </w:p>
    <w:p w14:paraId="601A708C" w14:textId="77777777" w:rsidR="00D14305" w:rsidRPr="00D14305" w:rsidRDefault="00D14305" w:rsidP="00112862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ragioni di pubblico interesse;</w:t>
      </w:r>
    </w:p>
    <w:p w14:paraId="715CA13E" w14:textId="77777777" w:rsidR="00D14305" w:rsidRPr="00D14305" w:rsidRDefault="00D14305" w:rsidP="00112862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esigenze di utilizzo dell'immobile;</w:t>
      </w:r>
    </w:p>
    <w:p w14:paraId="09A2C76E" w14:textId="77777777" w:rsidR="00D14305" w:rsidRPr="00D14305" w:rsidRDefault="00D14305" w:rsidP="00112862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motivi di sicurezza;</w:t>
      </w:r>
    </w:p>
    <w:p w14:paraId="44C97CD6" w14:textId="77777777" w:rsidR="00D14305" w:rsidRPr="00D14305" w:rsidRDefault="00D14305" w:rsidP="00112862">
      <w:pPr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inadempimento di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>.</w:t>
      </w:r>
    </w:p>
    <w:p w14:paraId="00C6E83A" w14:textId="77777777" w:rsidR="00D14305" w:rsidRPr="00D14305" w:rsidRDefault="00D14305" w:rsidP="00112862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lastRenderedPageBreak/>
        <w:t xml:space="preserve">In tali casi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ItalNet</w:t>
      </w:r>
      <w:proofErr w:type="spellEnd"/>
      <w:r w:rsidRPr="00D14305">
        <w:rPr>
          <w:rFonts w:ascii="Arial" w:hAnsi="Arial" w:cs="Arial"/>
          <w:sz w:val="24"/>
          <w:szCs w:val="24"/>
          <w:lang w:val="it-IT"/>
        </w:rPr>
        <w:t xml:space="preserve"> provvede alla rimozione dell'impianto entro il termine assegnato dal Comune.</w:t>
      </w:r>
    </w:p>
    <w:p w14:paraId="5A0E0C18" w14:textId="4F5C2448" w:rsidR="00311F4E" w:rsidRPr="00200802" w:rsidRDefault="0045014C" w:rsidP="00200802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1DB2CFD3">
          <v:rect id="_x0000_i1035" style="width:0;height:1.5pt" o:hralign="center" o:hrstd="t" o:hr="t" fillcolor="#a0a0a0" stroked="f"/>
        </w:pict>
      </w:r>
    </w:p>
    <w:p w14:paraId="30F71465" w14:textId="617B80EE" w:rsidR="00430338" w:rsidRPr="00154519" w:rsidRDefault="00430338" w:rsidP="00430338">
      <w:pPr>
        <w:spacing w:before="240" w:after="240" w:line="360" w:lineRule="atLeast"/>
        <w:rPr>
          <w:rFonts w:ascii="Arial" w:eastAsiaTheme="minorEastAsia" w:hAnsi="Arial" w:cs="Arial"/>
          <w:color w:val="000000"/>
          <w:sz w:val="24"/>
          <w:szCs w:val="24"/>
          <w:lang w:val="it-IT"/>
        </w:rPr>
      </w:pPr>
      <w:r w:rsidRPr="00154519">
        <w:rPr>
          <w:rFonts w:ascii="Arial" w:eastAsiaTheme="minorEastAsia" w:hAnsi="Arial" w:cs="Arial"/>
          <w:b/>
          <w:bCs/>
          <w:color w:val="000000"/>
          <w:spacing w:val="-8"/>
          <w:sz w:val="24"/>
          <w:szCs w:val="24"/>
          <w:lang w:val="it-IT"/>
        </w:rPr>
        <w:t xml:space="preserve">Art. </w:t>
      </w:r>
      <w:r w:rsidR="00B510CE" w:rsidRPr="00154519">
        <w:rPr>
          <w:rFonts w:ascii="Arial" w:eastAsiaTheme="minorEastAsia" w:hAnsi="Arial" w:cs="Arial"/>
          <w:b/>
          <w:bCs/>
          <w:color w:val="000000"/>
          <w:spacing w:val="-8"/>
          <w:sz w:val="24"/>
          <w:szCs w:val="24"/>
          <w:lang w:val="it-IT"/>
        </w:rPr>
        <w:t>11</w:t>
      </w:r>
      <w:r w:rsidRPr="00154519">
        <w:rPr>
          <w:rFonts w:ascii="Arial" w:eastAsiaTheme="minorEastAsia" w:hAnsi="Arial" w:cs="Arial"/>
          <w:b/>
          <w:bCs/>
          <w:color w:val="000000"/>
          <w:spacing w:val="-8"/>
          <w:sz w:val="24"/>
          <w:szCs w:val="24"/>
          <w:lang w:val="it-IT"/>
        </w:rPr>
        <w:t xml:space="preserve"> - Assenza di esclusiva</w:t>
      </w:r>
    </w:p>
    <w:p w14:paraId="11D6215E" w14:textId="5D26604F" w:rsidR="00430338" w:rsidRPr="00430338" w:rsidRDefault="00400F34" w:rsidP="007D44F4">
      <w:pPr>
        <w:spacing w:after="240" w:line="360" w:lineRule="atLeast"/>
        <w:jc w:val="both"/>
        <w:rPr>
          <w:rFonts w:ascii=".AppleSystemUIFont" w:eastAsiaTheme="minorEastAsia" w:hAnsi=".AppleSystemUIFont" w:cs="Times New Roman"/>
          <w:color w:val="000000"/>
          <w:sz w:val="26"/>
          <w:szCs w:val="26"/>
          <w:lang w:val="it-IT"/>
        </w:rPr>
      </w:pPr>
      <w:r>
        <w:rPr>
          <w:rFonts w:ascii=".SFUI-Regular" w:eastAsiaTheme="minorEastAsia" w:hAnsi=".SFUI-Regular" w:cs="Times New Roman"/>
          <w:color w:val="000000"/>
          <w:spacing w:val="-6"/>
          <w:sz w:val="26"/>
          <w:szCs w:val="26"/>
          <w:lang w:val="it-IT"/>
        </w:rPr>
        <w:t>Questa</w:t>
      </w:r>
      <w:r w:rsidR="00430338" w:rsidRPr="00430338">
        <w:rPr>
          <w:rFonts w:ascii=".SFUI-Regular" w:eastAsiaTheme="minorEastAsia" w:hAnsi=".SFUI-Regular" w:cs="Times New Roman"/>
          <w:color w:val="000000"/>
          <w:spacing w:val="-6"/>
          <w:sz w:val="26"/>
          <w:szCs w:val="26"/>
          <w:lang w:val="it-IT"/>
        </w:rPr>
        <w:t xml:space="preserve"> Convenzione non attribuisce ad </w:t>
      </w:r>
      <w:proofErr w:type="spellStart"/>
      <w:r w:rsidR="00430338" w:rsidRPr="00430338">
        <w:rPr>
          <w:rFonts w:ascii=".SFUI-Regular" w:eastAsiaTheme="minorEastAsia" w:hAnsi=".SFUI-Regular" w:cs="Times New Roman"/>
          <w:color w:val="000000"/>
          <w:spacing w:val="-6"/>
          <w:sz w:val="26"/>
          <w:szCs w:val="26"/>
          <w:lang w:val="it-IT"/>
        </w:rPr>
        <w:t>ItalNet</w:t>
      </w:r>
      <w:proofErr w:type="spellEnd"/>
      <w:r w:rsidR="00430338" w:rsidRPr="00430338">
        <w:rPr>
          <w:rFonts w:ascii=".SFUI-Regular" w:eastAsiaTheme="minorEastAsia" w:hAnsi=".SFUI-Regular" w:cs="Times New Roman"/>
          <w:color w:val="000000"/>
          <w:spacing w:val="-6"/>
          <w:sz w:val="26"/>
          <w:szCs w:val="26"/>
          <w:lang w:val="it-IT"/>
        </w:rPr>
        <w:t xml:space="preserve"> alcun diritto di esclusiva. Resta impregiudicata la facoltà del Comune di utilizzare o aderire a servizi analoghi forniti da altri operatori pubblici o privati.</w:t>
      </w:r>
    </w:p>
    <w:p w14:paraId="780A1B96" w14:textId="4FFC5878" w:rsidR="00BD717B" w:rsidRDefault="00AF2A91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>
        <w:rPr>
          <w:rFonts w:ascii="Arial" w:hAnsi="Arial" w:cs="Arial"/>
          <w:b/>
          <w:bCs/>
          <w:sz w:val="24"/>
          <w:szCs w:val="24"/>
          <w:lang w:val="it-IT"/>
        </w:rPr>
        <w:t>________________________________________________________________________</w:t>
      </w:r>
    </w:p>
    <w:p w14:paraId="299E2647" w14:textId="377934EC" w:rsidR="00D14305" w:rsidRPr="00112862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112862">
        <w:rPr>
          <w:rFonts w:ascii="Arial" w:hAnsi="Arial" w:cs="Arial"/>
          <w:b/>
          <w:bCs/>
          <w:sz w:val="24"/>
          <w:szCs w:val="24"/>
          <w:lang w:val="it-IT"/>
        </w:rPr>
        <w:t>Art. 1</w:t>
      </w:r>
      <w:r w:rsidR="00C01BA9">
        <w:rPr>
          <w:rFonts w:ascii="Arial" w:hAnsi="Arial" w:cs="Arial"/>
          <w:b/>
          <w:bCs/>
          <w:sz w:val="24"/>
          <w:szCs w:val="24"/>
          <w:lang w:val="it-IT"/>
        </w:rPr>
        <w:t>2</w:t>
      </w:r>
      <w:r w:rsidRPr="00112862">
        <w:rPr>
          <w:rFonts w:ascii="Arial" w:hAnsi="Arial" w:cs="Arial"/>
          <w:b/>
          <w:bCs/>
          <w:sz w:val="24"/>
          <w:szCs w:val="24"/>
          <w:lang w:val="it-IT"/>
        </w:rPr>
        <w:t xml:space="preserve"> - Trattamento dei dati personali</w:t>
      </w:r>
    </w:p>
    <w:p w14:paraId="332F4B69" w14:textId="77777777" w:rsidR="00D14305" w:rsidRPr="00D14305" w:rsidRDefault="00D14305" w:rsidP="00112862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Le Parti provvedono al trattamento dei dati personali nel rispetto del Regolamento UE 2016/679 e della normativa vigente.</w:t>
      </w:r>
    </w:p>
    <w:p w14:paraId="386CB7EA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6FDB9682">
          <v:rect id="_x0000_i1036" style="width:0;height:1.5pt" o:hralign="center" o:hrstd="t" o:hr="t" fillcolor="#a0a0a0" stroked="f"/>
        </w:pict>
      </w:r>
    </w:p>
    <w:p w14:paraId="3DD84B66" w14:textId="7ADCF6DF" w:rsidR="00D14305" w:rsidRPr="00112862" w:rsidRDefault="00D14305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 w:rsidRPr="00112862">
        <w:rPr>
          <w:rFonts w:ascii="Arial" w:hAnsi="Arial" w:cs="Arial"/>
          <w:b/>
          <w:bCs/>
          <w:sz w:val="24"/>
          <w:szCs w:val="24"/>
          <w:lang w:val="it-IT"/>
        </w:rPr>
        <w:t>Art. 1</w:t>
      </w:r>
      <w:r w:rsidR="00C01BA9">
        <w:rPr>
          <w:rFonts w:ascii="Arial" w:hAnsi="Arial" w:cs="Arial"/>
          <w:b/>
          <w:bCs/>
          <w:sz w:val="24"/>
          <w:szCs w:val="24"/>
          <w:lang w:val="it-IT"/>
        </w:rPr>
        <w:t>3</w:t>
      </w:r>
      <w:r w:rsidRPr="00112862">
        <w:rPr>
          <w:rFonts w:ascii="Arial" w:hAnsi="Arial" w:cs="Arial"/>
          <w:b/>
          <w:bCs/>
          <w:sz w:val="24"/>
          <w:szCs w:val="24"/>
          <w:lang w:val="it-IT"/>
        </w:rPr>
        <w:t xml:space="preserve"> - Controversie</w:t>
      </w:r>
    </w:p>
    <w:p w14:paraId="2DD15528" w14:textId="268BE133" w:rsidR="00D14305" w:rsidRPr="00D14305" w:rsidRDefault="00D14305" w:rsidP="00793F5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Per ogni controversia è competente in via esclusiva il Foro </w:t>
      </w:r>
      <w:r w:rsidR="00112862">
        <w:rPr>
          <w:rFonts w:ascii="Arial" w:hAnsi="Arial" w:cs="Arial"/>
          <w:sz w:val="24"/>
          <w:szCs w:val="24"/>
          <w:lang w:val="it-IT"/>
        </w:rPr>
        <w:t xml:space="preserve">di Tempio Pausania, </w:t>
      </w:r>
      <w:r w:rsidRPr="00D14305">
        <w:rPr>
          <w:rFonts w:ascii="Arial" w:hAnsi="Arial" w:cs="Arial"/>
          <w:sz w:val="24"/>
          <w:szCs w:val="24"/>
          <w:lang w:val="it-IT"/>
        </w:rPr>
        <w:t xml:space="preserve">territorialmente competente per il Comune di </w:t>
      </w:r>
      <w:r w:rsidR="00112862">
        <w:rPr>
          <w:rFonts w:ascii="Arial" w:hAnsi="Arial" w:cs="Arial"/>
          <w:sz w:val="24"/>
          <w:szCs w:val="24"/>
          <w:lang w:val="it-IT"/>
        </w:rPr>
        <w:t>Palau</w:t>
      </w:r>
      <w:r w:rsidRPr="00D14305">
        <w:rPr>
          <w:rFonts w:ascii="Arial" w:hAnsi="Arial" w:cs="Arial"/>
          <w:sz w:val="24"/>
          <w:szCs w:val="24"/>
          <w:lang w:val="it-IT"/>
        </w:rPr>
        <w:t>.</w:t>
      </w:r>
    </w:p>
    <w:p w14:paraId="52BCB5D9" w14:textId="77777777" w:rsidR="00D14305" w:rsidRPr="00D14305" w:rsidRDefault="0045014C" w:rsidP="00D14305">
      <w:p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noProof/>
          <w:sz w:val="24"/>
          <w:szCs w:val="24"/>
          <w:lang w:val="it-IT"/>
        </w:rPr>
      </w:r>
      <w:r w:rsidR="0045014C">
        <w:rPr>
          <w:rFonts w:ascii="Arial" w:hAnsi="Arial" w:cs="Arial"/>
          <w:noProof/>
          <w:sz w:val="24"/>
          <w:szCs w:val="24"/>
          <w:lang w:val="it-IT"/>
        </w:rPr>
        <w:pict w14:anchorId="5629F6A8">
          <v:rect id="_x0000_i1037" style="width:0;height:1.5pt" o:hralign="center" o:hrstd="t" o:hr="t" fillcolor="#a0a0a0" stroked="f"/>
        </w:pict>
      </w:r>
    </w:p>
    <w:p w14:paraId="2C992943" w14:textId="26B5B370" w:rsidR="00D14305" w:rsidRPr="00112862" w:rsidRDefault="00D524E0" w:rsidP="00D14305">
      <w:pPr>
        <w:rPr>
          <w:rFonts w:ascii="Arial" w:hAnsi="Arial" w:cs="Arial"/>
          <w:b/>
          <w:bCs/>
          <w:sz w:val="24"/>
          <w:szCs w:val="24"/>
          <w:lang w:val="it-IT"/>
        </w:rPr>
      </w:pPr>
      <w:r>
        <w:rPr>
          <w:rFonts w:ascii="Arial" w:hAnsi="Arial" w:cs="Arial"/>
          <w:b/>
          <w:bCs/>
          <w:sz w:val="24"/>
          <w:szCs w:val="24"/>
          <w:lang w:val="it-IT"/>
        </w:rPr>
        <w:t>Co</w:t>
      </w:r>
      <w:r w:rsidR="00B729A1">
        <w:rPr>
          <w:rFonts w:ascii="Arial" w:hAnsi="Arial" w:cs="Arial"/>
          <w:b/>
          <w:bCs/>
          <w:sz w:val="24"/>
          <w:szCs w:val="24"/>
          <w:lang w:val="it-IT"/>
        </w:rPr>
        <w:t>stituiscono a</w:t>
      </w:r>
      <w:r w:rsidR="00D14305" w:rsidRPr="00112862">
        <w:rPr>
          <w:rFonts w:ascii="Arial" w:hAnsi="Arial" w:cs="Arial"/>
          <w:b/>
          <w:bCs/>
          <w:sz w:val="24"/>
          <w:szCs w:val="24"/>
          <w:lang w:val="it-IT"/>
        </w:rPr>
        <w:t>llegati</w:t>
      </w:r>
      <w:r w:rsidR="00B729A1">
        <w:rPr>
          <w:rFonts w:ascii="Arial" w:hAnsi="Arial" w:cs="Arial"/>
          <w:b/>
          <w:bCs/>
          <w:sz w:val="24"/>
          <w:szCs w:val="24"/>
          <w:lang w:val="it-IT"/>
        </w:rPr>
        <w:t xml:space="preserve"> essenziali della Convenzione</w:t>
      </w:r>
      <w:r w:rsidR="00976D3E">
        <w:rPr>
          <w:rFonts w:ascii="Arial" w:hAnsi="Arial" w:cs="Arial"/>
          <w:b/>
          <w:bCs/>
          <w:sz w:val="24"/>
          <w:szCs w:val="24"/>
          <w:lang w:val="it-IT"/>
        </w:rPr>
        <w:t>:</w:t>
      </w:r>
    </w:p>
    <w:p w14:paraId="0AD0CA9B" w14:textId="25BADAE9" w:rsidR="00D14305" w:rsidRPr="00D14305" w:rsidRDefault="00976D3E" w:rsidP="00D14305">
      <w:pPr>
        <w:numPr>
          <w:ilvl w:val="0"/>
          <w:numId w:val="10"/>
        </w:numPr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Documentazione con i</w:t>
      </w:r>
      <w:r w:rsidR="00D14305" w:rsidRPr="00D14305">
        <w:rPr>
          <w:rFonts w:ascii="Arial" w:hAnsi="Arial" w:cs="Arial"/>
          <w:sz w:val="24"/>
          <w:szCs w:val="24"/>
          <w:lang w:val="it-IT"/>
        </w:rPr>
        <w:t xml:space="preserve">ndividuazione </w:t>
      </w:r>
      <w:r w:rsidR="00F4220A">
        <w:rPr>
          <w:rFonts w:ascii="Arial" w:hAnsi="Arial" w:cs="Arial"/>
          <w:sz w:val="24"/>
          <w:szCs w:val="24"/>
          <w:lang w:val="it-IT"/>
        </w:rPr>
        <w:t xml:space="preserve">fotografica </w:t>
      </w:r>
      <w:r w:rsidR="00D14305" w:rsidRPr="00D14305">
        <w:rPr>
          <w:rFonts w:ascii="Arial" w:hAnsi="Arial" w:cs="Arial"/>
          <w:sz w:val="24"/>
          <w:szCs w:val="24"/>
          <w:lang w:val="it-IT"/>
        </w:rPr>
        <w:t>del sito</w:t>
      </w:r>
    </w:p>
    <w:p w14:paraId="06F958EE" w14:textId="0C6CE661" w:rsidR="00D14305" w:rsidRPr="00D14305" w:rsidRDefault="00D14305" w:rsidP="00D14305">
      <w:pPr>
        <w:numPr>
          <w:ilvl w:val="0"/>
          <w:numId w:val="10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>Scheda tecnica della stazione GNSS/CORS</w:t>
      </w:r>
    </w:p>
    <w:p w14:paraId="26D553EA" w14:textId="36C383A5" w:rsidR="00D14305" w:rsidRPr="00D14305" w:rsidRDefault="00D14305" w:rsidP="00D14305">
      <w:pPr>
        <w:numPr>
          <w:ilvl w:val="0"/>
          <w:numId w:val="10"/>
        </w:numPr>
        <w:rPr>
          <w:rFonts w:ascii="Arial" w:hAnsi="Arial" w:cs="Arial"/>
          <w:sz w:val="24"/>
          <w:szCs w:val="24"/>
          <w:lang w:val="it-IT"/>
        </w:rPr>
      </w:pPr>
      <w:r w:rsidRPr="00D14305">
        <w:rPr>
          <w:rFonts w:ascii="Arial" w:hAnsi="Arial" w:cs="Arial"/>
          <w:sz w:val="24"/>
          <w:szCs w:val="24"/>
          <w:lang w:val="it-IT"/>
        </w:rPr>
        <w:t xml:space="preserve">Polizza assicurativa </w:t>
      </w:r>
      <w:proofErr w:type="spellStart"/>
      <w:r w:rsidRPr="00D14305">
        <w:rPr>
          <w:rFonts w:ascii="Arial" w:hAnsi="Arial" w:cs="Arial"/>
          <w:sz w:val="24"/>
          <w:szCs w:val="24"/>
          <w:lang w:val="it-IT"/>
        </w:rPr>
        <w:t>Ital</w:t>
      </w:r>
      <w:r w:rsidRPr="008F2590">
        <w:rPr>
          <w:rFonts w:ascii="Arial" w:hAnsi="Arial" w:cs="Arial"/>
          <w:sz w:val="24"/>
          <w:szCs w:val="24"/>
          <w:highlight w:val="yellow"/>
          <w:lang w:val="it-IT"/>
        </w:rPr>
        <w:t>Net</w:t>
      </w:r>
      <w:proofErr w:type="spellEnd"/>
      <w:r w:rsidR="00951D82" w:rsidRPr="008F2590">
        <w:rPr>
          <w:rFonts w:ascii="Arial" w:hAnsi="Arial" w:cs="Arial"/>
          <w:sz w:val="24"/>
          <w:szCs w:val="24"/>
          <w:highlight w:val="yellow"/>
          <w:lang w:val="it-IT"/>
        </w:rPr>
        <w:t xml:space="preserve"> n…….. del …….., con scadenza al ………</w:t>
      </w:r>
    </w:p>
    <w:p w14:paraId="02832471" w14:textId="685DAB3D" w:rsidR="000C6C23" w:rsidRPr="00D14305" w:rsidRDefault="000C6C23" w:rsidP="00D14305">
      <w:pPr>
        <w:rPr>
          <w:rFonts w:ascii="Arial" w:hAnsi="Arial" w:cs="Arial"/>
          <w:sz w:val="24"/>
          <w:szCs w:val="24"/>
        </w:rPr>
      </w:pPr>
    </w:p>
    <w:sectPr w:rsidR="000C6C23" w:rsidRPr="00D14305" w:rsidSect="008F7575">
      <w:headerReference w:type="default" r:id="rId8"/>
      <w:footerReference w:type="default" r:id="rId9"/>
      <w:pgSz w:w="11906" w:h="16838"/>
      <w:pgMar w:top="2694" w:right="1134" w:bottom="1843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F35AAFB" w14:textId="77777777" w:rsidR="00011B99" w:rsidRDefault="00011B99">
      <w:pPr>
        <w:spacing w:after="0" w:line="240" w:lineRule="auto"/>
      </w:pPr>
      <w:r>
        <w:separator/>
      </w:r>
    </w:p>
  </w:endnote>
  <w:endnote w:type="continuationSeparator" w:id="0">
    <w:p w14:paraId="52354FF5" w14:textId="77777777" w:rsidR="00011B99" w:rsidRDefault="0001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2E123A4B-C564-46C9-9294-E9643326CB20}"/>
    <w:embedBold r:id="rId2" w:fontKey="{CA7891AB-8A23-45F0-9EC5-047D0E33085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97F749C-4B25-4A34-B7F3-9BF1A350C92E}"/>
  </w:font>
  <w:font w:name=".SFUI-Regular">
    <w:altName w:val="Cambria"/>
    <w:panose1 w:val="020B0604020202020204"/>
    <w:charset w:val="00"/>
    <w:family w:val="roman"/>
    <w:pitch w:val="default"/>
  </w:font>
  <w:font w:name=".AppleSystemUIFont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347F935-3632-435C-BE65-66D93886F9C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180728" w14:textId="77777777" w:rsidR="000C6C23" w:rsidRDefault="000B1D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1134"/>
      <w:rPr>
        <w:color w:val="000000"/>
      </w:rPr>
    </w:pPr>
    <w:r>
      <w:rPr>
        <w:noProof/>
        <w:color w:val="000000"/>
      </w:rPr>
      <w:drawing>
        <wp:inline distT="0" distB="0" distL="0" distR="0" wp14:anchorId="34D855B8" wp14:editId="6A5D454A">
          <wp:extent cx="7771640" cy="691852"/>
          <wp:effectExtent l="0" t="0" r="0" b="0"/>
          <wp:docPr id="24316784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71640" cy="691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BD75056" w14:textId="77777777" w:rsidR="000C6C23" w:rsidRDefault="000C6C2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EF19BE" w14:textId="77777777" w:rsidR="00011B99" w:rsidRDefault="00011B99">
      <w:pPr>
        <w:spacing w:after="0" w:line="240" w:lineRule="auto"/>
      </w:pPr>
      <w:r>
        <w:separator/>
      </w:r>
    </w:p>
  </w:footnote>
  <w:footnote w:type="continuationSeparator" w:id="0">
    <w:p w14:paraId="3DC88CCE" w14:textId="77777777" w:rsidR="00011B99" w:rsidRDefault="0001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5D4D68" w14:textId="77777777" w:rsidR="000C6C23" w:rsidRDefault="000B1D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1134"/>
      <w:rPr>
        <w:color w:val="000000"/>
      </w:rPr>
    </w:pPr>
    <w:r>
      <w:rPr>
        <w:noProof/>
        <w:color w:val="000000"/>
      </w:rPr>
      <w:drawing>
        <wp:inline distT="0" distB="0" distL="0" distR="0" wp14:anchorId="4C99D0F4" wp14:editId="43F1F888">
          <wp:extent cx="7550422" cy="1314547"/>
          <wp:effectExtent l="0" t="0" r="0" b="0"/>
          <wp:docPr id="44517393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422" cy="131454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E6F774F" w14:textId="77777777" w:rsidR="000C6C23" w:rsidRDefault="000C6C2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A943D2"/>
    <w:multiLevelType w:val="multilevel"/>
    <w:tmpl w:val="24F405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144977"/>
    <w:multiLevelType w:val="multilevel"/>
    <w:tmpl w:val="2F38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2639A4"/>
    <w:multiLevelType w:val="multilevel"/>
    <w:tmpl w:val="1D30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6393F"/>
    <w:multiLevelType w:val="multilevel"/>
    <w:tmpl w:val="D6446A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C94C97"/>
    <w:multiLevelType w:val="multilevel"/>
    <w:tmpl w:val="1C16E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844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7658B5"/>
    <w:multiLevelType w:val="multilevel"/>
    <w:tmpl w:val="DF3475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28D6D6B"/>
    <w:multiLevelType w:val="multilevel"/>
    <w:tmpl w:val="C0C4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F3F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C8B0A31"/>
    <w:multiLevelType w:val="multilevel"/>
    <w:tmpl w:val="3B02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461BD"/>
    <w:multiLevelType w:val="multilevel"/>
    <w:tmpl w:val="AF92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B53FD3"/>
    <w:multiLevelType w:val="multilevel"/>
    <w:tmpl w:val="6DB09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2390615">
    <w:abstractNumId w:val="3"/>
  </w:num>
  <w:num w:numId="2" w16cid:durableId="713119633">
    <w:abstractNumId w:val="6"/>
  </w:num>
  <w:num w:numId="3" w16cid:durableId="931862624">
    <w:abstractNumId w:val="0"/>
  </w:num>
  <w:num w:numId="4" w16cid:durableId="1707947614">
    <w:abstractNumId w:val="9"/>
  </w:num>
  <w:num w:numId="5" w16cid:durableId="428702702">
    <w:abstractNumId w:val="11"/>
  </w:num>
  <w:num w:numId="6" w16cid:durableId="653604382">
    <w:abstractNumId w:val="4"/>
  </w:num>
  <w:num w:numId="7" w16cid:durableId="1357124536">
    <w:abstractNumId w:val="10"/>
  </w:num>
  <w:num w:numId="8" w16cid:durableId="782265231">
    <w:abstractNumId w:val="2"/>
  </w:num>
  <w:num w:numId="9" w16cid:durableId="2089228450">
    <w:abstractNumId w:val="1"/>
  </w:num>
  <w:num w:numId="10" w16cid:durableId="727653617">
    <w:abstractNumId w:val="7"/>
  </w:num>
  <w:num w:numId="11" w16cid:durableId="1387098108">
    <w:abstractNumId w:val="8"/>
  </w:num>
  <w:num w:numId="12" w16cid:durableId="1745758161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1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C23"/>
    <w:rsid w:val="00011B99"/>
    <w:rsid w:val="000324FF"/>
    <w:rsid w:val="0008360C"/>
    <w:rsid w:val="00084C49"/>
    <w:rsid w:val="00090781"/>
    <w:rsid w:val="000C0623"/>
    <w:rsid w:val="000C6C23"/>
    <w:rsid w:val="0010004B"/>
    <w:rsid w:val="00112862"/>
    <w:rsid w:val="00154519"/>
    <w:rsid w:val="001D72F0"/>
    <w:rsid w:val="00200802"/>
    <w:rsid w:val="00254A43"/>
    <w:rsid w:val="002D6276"/>
    <w:rsid w:val="002F25B7"/>
    <w:rsid w:val="00311118"/>
    <w:rsid w:val="00311F4E"/>
    <w:rsid w:val="00321392"/>
    <w:rsid w:val="00354004"/>
    <w:rsid w:val="003B488F"/>
    <w:rsid w:val="00400F34"/>
    <w:rsid w:val="00423EC8"/>
    <w:rsid w:val="00430338"/>
    <w:rsid w:val="004447E7"/>
    <w:rsid w:val="0045014C"/>
    <w:rsid w:val="00493778"/>
    <w:rsid w:val="0051006C"/>
    <w:rsid w:val="00595689"/>
    <w:rsid w:val="005E3A4E"/>
    <w:rsid w:val="00612F86"/>
    <w:rsid w:val="00672CC6"/>
    <w:rsid w:val="006B0319"/>
    <w:rsid w:val="006B3FF9"/>
    <w:rsid w:val="00793F55"/>
    <w:rsid w:val="00797EB8"/>
    <w:rsid w:val="007A1A52"/>
    <w:rsid w:val="007D44F4"/>
    <w:rsid w:val="008F038E"/>
    <w:rsid w:val="008F2590"/>
    <w:rsid w:val="008F7575"/>
    <w:rsid w:val="00933BA4"/>
    <w:rsid w:val="00943335"/>
    <w:rsid w:val="00951D82"/>
    <w:rsid w:val="00973C03"/>
    <w:rsid w:val="00976D3E"/>
    <w:rsid w:val="00AF2A91"/>
    <w:rsid w:val="00B21937"/>
    <w:rsid w:val="00B27D28"/>
    <w:rsid w:val="00B510CE"/>
    <w:rsid w:val="00B57EBB"/>
    <w:rsid w:val="00B6518A"/>
    <w:rsid w:val="00B729A1"/>
    <w:rsid w:val="00BD298C"/>
    <w:rsid w:val="00BD717B"/>
    <w:rsid w:val="00BF124F"/>
    <w:rsid w:val="00C01BA9"/>
    <w:rsid w:val="00C61CE7"/>
    <w:rsid w:val="00CB0980"/>
    <w:rsid w:val="00CC15E5"/>
    <w:rsid w:val="00D14305"/>
    <w:rsid w:val="00D25F0C"/>
    <w:rsid w:val="00D524E0"/>
    <w:rsid w:val="00D74724"/>
    <w:rsid w:val="00E61ACD"/>
    <w:rsid w:val="00EA100C"/>
    <w:rsid w:val="00EB050A"/>
    <w:rsid w:val="00EB6900"/>
    <w:rsid w:val="00F03C45"/>
    <w:rsid w:val="00F04135"/>
    <w:rsid w:val="00F4220A"/>
    <w:rsid w:val="00F60556"/>
    <w:rsid w:val="00FB2335"/>
    <w:rsid w:val="00FD04FC"/>
    <w:rsid w:val="0637C14A"/>
    <w:rsid w:val="0A1E14C4"/>
    <w:rsid w:val="0F66220B"/>
    <w:rsid w:val="19DA4C0A"/>
    <w:rsid w:val="2D615714"/>
    <w:rsid w:val="39BE9E9D"/>
    <w:rsid w:val="4DD00419"/>
    <w:rsid w:val="56C8D47B"/>
    <w:rsid w:val="59F2AA25"/>
    <w:rsid w:val="673D361C"/>
    <w:rsid w:val="6C399EAA"/>
    <w:rsid w:val="6DD0D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5D336A85"/>
  <w15:docId w15:val="{2211461C-5BC4-469B-9EB1-C9A5674B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D143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4305"/>
  </w:style>
  <w:style w:type="paragraph" w:styleId="Pidipagina">
    <w:name w:val="footer"/>
    <w:basedOn w:val="Normale"/>
    <w:link w:val="PidipaginaCarattere"/>
    <w:uiPriority w:val="99"/>
    <w:unhideWhenUsed/>
    <w:rsid w:val="00D143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4305"/>
  </w:style>
  <w:style w:type="character" w:customStyle="1" w:styleId="s1">
    <w:name w:val="s1"/>
    <w:basedOn w:val="Carpredefinitoparagrafo"/>
    <w:rsid w:val="00F60556"/>
    <w:rPr>
      <w:rFonts w:ascii=".SFUI-Regular" w:hAnsi=".SFUI-Regular" w:hint="default"/>
      <w:b w:val="0"/>
      <w:bCs w:val="0"/>
      <w:i w:val="0"/>
      <w:iCs w:val="0"/>
      <w:spacing w:val="-6"/>
      <w:sz w:val="26"/>
      <w:szCs w:val="26"/>
    </w:rPr>
  </w:style>
  <w:style w:type="paragraph" w:customStyle="1" w:styleId="li1">
    <w:name w:val="li1"/>
    <w:basedOn w:val="Normale"/>
    <w:rsid w:val="00F60556"/>
    <w:pPr>
      <w:spacing w:after="240" w:line="360" w:lineRule="atLeast"/>
    </w:pPr>
    <w:rPr>
      <w:rFonts w:ascii=".AppleSystemUIFont" w:eastAsiaTheme="minorEastAsia" w:hAnsi=".AppleSystemUIFont" w:cs="Times New Roman"/>
      <w:color w:val="000000"/>
      <w:sz w:val="26"/>
      <w:szCs w:val="26"/>
      <w:lang w:val="it-IT"/>
    </w:rPr>
  </w:style>
  <w:style w:type="paragraph" w:customStyle="1" w:styleId="p1">
    <w:name w:val="p1"/>
    <w:basedOn w:val="Normale"/>
    <w:rsid w:val="00B6518A"/>
    <w:pPr>
      <w:spacing w:after="240" w:line="360" w:lineRule="atLeast"/>
    </w:pPr>
    <w:rPr>
      <w:rFonts w:ascii=".AppleSystemUIFont" w:eastAsiaTheme="minorEastAsia" w:hAnsi=".AppleSystemUIFont" w:cs="Times New Roman"/>
      <w:color w:val="000000"/>
      <w:sz w:val="26"/>
      <w:szCs w:val="26"/>
      <w:lang w:val="it-IT"/>
    </w:rPr>
  </w:style>
  <w:style w:type="paragraph" w:customStyle="1" w:styleId="p2">
    <w:name w:val="p2"/>
    <w:basedOn w:val="Normale"/>
    <w:rsid w:val="00430338"/>
    <w:pPr>
      <w:spacing w:after="240" w:line="360" w:lineRule="atLeast"/>
    </w:pPr>
    <w:rPr>
      <w:rFonts w:ascii=".AppleSystemUIFont" w:eastAsiaTheme="minorEastAsia" w:hAnsi=".AppleSystemUIFont" w:cs="Times New Roman"/>
      <w:color w:val="000000"/>
      <w:sz w:val="26"/>
      <w:szCs w:val="26"/>
      <w:lang w:val="it-IT"/>
    </w:rPr>
  </w:style>
  <w:style w:type="character" w:customStyle="1" w:styleId="s2">
    <w:name w:val="s2"/>
    <w:basedOn w:val="Carpredefinitoparagrafo"/>
    <w:rsid w:val="00430338"/>
    <w:rPr>
      <w:rFonts w:ascii=".SFUI-Regular" w:hAnsi=".SFUI-Regular" w:hint="default"/>
      <w:b w:val="0"/>
      <w:bCs w:val="0"/>
      <w:i w:val="0"/>
      <w:iCs w:val="0"/>
      <w:spacing w:val="-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XnfpDvAxMp/WEhGeEOW8oY62bA==">CgMxLjA4AHIhMVh2VXNmdzIyUnY3SFFvT2JPUVZBcUU3OTQtUWlkeWtt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5522</Characters>
  <Application>Microsoft Office Word</Application>
  <DocSecurity>0</DocSecurity>
  <Lines>46</Lines>
  <Paragraphs>12</Paragraphs>
  <ScaleCrop>false</ScaleCrop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Mauro Piga</cp:lastModifiedBy>
  <cp:revision>2</cp:revision>
  <dcterms:created xsi:type="dcterms:W3CDTF">2026-10-10T11:00:00Z</dcterms:created>
  <dcterms:modified xsi:type="dcterms:W3CDTF">2026-10-10T11:00:00Z</dcterms:modified>
</cp:coreProperties>
</file>