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A7849" w14:textId="77777777" w:rsidR="00D003A6" w:rsidRDefault="00D003A6" w:rsidP="00D003A6">
      <w:pPr>
        <w:spacing w:line="240" w:lineRule="auto"/>
        <w:outlineLvl w:val="0"/>
        <w:rPr>
          <w:rFonts w:cs="Arial"/>
          <w:color w:val="000000"/>
        </w:rPr>
      </w:pPr>
      <w:r>
        <w:rPr>
          <w:rFonts w:ascii="Calibri" w:hAnsi="Calibri" w:cs="Calibri"/>
          <w:b/>
          <w:bCs/>
          <w:color w:val="000000"/>
        </w:rPr>
        <w:t>Da:</w:t>
      </w:r>
      <w:r>
        <w:rPr>
          <w:rFonts w:ascii="Calibri" w:hAnsi="Calibri" w:cs="Calibri"/>
          <w:color w:val="000000"/>
        </w:rPr>
        <w:t xml:space="preserve"> Giovanni Tonzanu &lt;</w:t>
      </w:r>
      <w:hyperlink r:id="rId4" w:history="1">
        <w:r>
          <w:rPr>
            <w:rStyle w:val="Collegamentoipertestuale"/>
            <w:rFonts w:ascii="Calibri" w:hAnsi="Calibri" w:cs="Calibri"/>
          </w:rPr>
          <w:t>gtonzanu@regione.sardegna.it</w:t>
        </w:r>
      </w:hyperlink>
      <w:r>
        <w:rPr>
          <w:rFonts w:ascii="Calibri" w:hAnsi="Calibri" w:cs="Calibri"/>
          <w:color w:val="000000"/>
        </w:rPr>
        <w:t xml:space="preserve">&gt; 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b/>
          <w:bCs/>
          <w:color w:val="000000"/>
        </w:rPr>
        <w:t>Inviato:</w:t>
      </w:r>
      <w:r>
        <w:rPr>
          <w:rFonts w:ascii="Calibri" w:hAnsi="Calibri" w:cs="Calibri"/>
          <w:color w:val="000000"/>
        </w:rPr>
        <w:t xml:space="preserve"> mercoledì 11 marzo 2026 16:12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b/>
          <w:bCs/>
          <w:color w:val="000000"/>
        </w:rPr>
        <w:t>A:</w:t>
      </w:r>
      <w:r>
        <w:rPr>
          <w:rFonts w:ascii="Calibri" w:hAnsi="Calibri" w:cs="Calibri"/>
          <w:color w:val="000000"/>
        </w:rPr>
        <w:t xml:space="preserve"> Nunzia Pala &lt;</w:t>
      </w:r>
      <w:hyperlink r:id="rId5" w:history="1">
        <w:r>
          <w:rPr>
            <w:rStyle w:val="Collegamentoipertestuale"/>
            <w:rFonts w:ascii="Calibri" w:hAnsi="Calibri" w:cs="Calibri"/>
          </w:rPr>
          <w:t>n.pala@palau.it</w:t>
        </w:r>
      </w:hyperlink>
      <w:r>
        <w:rPr>
          <w:rFonts w:ascii="Calibri" w:hAnsi="Calibri" w:cs="Calibri"/>
          <w:color w:val="000000"/>
        </w:rPr>
        <w:t>&gt;</w:t>
      </w:r>
      <w:r>
        <w:rPr>
          <w:rFonts w:ascii="Calibri" w:hAnsi="Calibri" w:cs="Calibri"/>
          <w:color w:val="000000"/>
        </w:rPr>
        <w:br/>
      </w:r>
      <w:r>
        <w:rPr>
          <w:rFonts w:ascii="Calibri" w:hAnsi="Calibri" w:cs="Calibri"/>
          <w:b/>
          <w:bCs/>
          <w:color w:val="000000"/>
        </w:rPr>
        <w:t>Oggetto:</w:t>
      </w:r>
      <w:r>
        <w:rPr>
          <w:rFonts w:ascii="Calibri" w:hAnsi="Calibri" w:cs="Calibri"/>
          <w:color w:val="000000"/>
        </w:rPr>
        <w:t xml:space="preserve"> Re: Comunicazione</w:t>
      </w:r>
    </w:p>
    <w:p w14:paraId="6F9568CD" w14:textId="77777777" w:rsidR="00D003A6" w:rsidRDefault="00D003A6" w:rsidP="00D003A6">
      <w:pPr>
        <w:rPr>
          <w:rFonts w:cs="Arial"/>
          <w:color w:val="000000"/>
        </w:rPr>
      </w:pPr>
      <w:r>
        <w:rPr>
          <w:rFonts w:cs="Arial"/>
          <w:color w:val="000000"/>
        </w:rPr>
        <w:t> </w:t>
      </w:r>
    </w:p>
    <w:p w14:paraId="51E269F9" w14:textId="77777777" w:rsidR="00D003A6" w:rsidRDefault="00D003A6" w:rsidP="00D003A6">
      <w:pPr>
        <w:spacing w:line="240" w:lineRule="auto"/>
        <w:rPr>
          <w:rFonts w:cs="Arial"/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Buongiorno,</w:t>
      </w:r>
    </w:p>
    <w:p w14:paraId="760845B4" w14:textId="77777777" w:rsidR="00D003A6" w:rsidRDefault="00D003A6" w:rsidP="00D003A6">
      <w:pPr>
        <w:spacing w:line="240" w:lineRule="auto"/>
        <w:rPr>
          <w:rFonts w:cs="Arial"/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 xml:space="preserve">la documentazione per rinnovare l'autorizzazione art. 45 bis per area alaggio e varo è la stessa dello scorso anno. La spese d'istruttoria pari a € 155,00 devono essere versate mediante sistema di pagamento PagoPA accedendo al seguente link: </w:t>
      </w:r>
      <w:hyperlink r:id="rId6" w:tgtFrame="_blank" w:history="1">
        <w:r>
          <w:rPr>
            <w:rStyle w:val="Collegamentoipertestuale"/>
            <w:rFonts w:ascii="Arial" w:hAnsi="Arial" w:cs="Arial"/>
            <w:sz w:val="24"/>
            <w:szCs w:val="24"/>
          </w:rPr>
          <w:t>https://pagopa.regione.sardegna.it/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, con la causale “spese di istruttoria”, cap. EC343.107, C.d.R. 00.04.01.31 oppure mediante bonifico bancario, </w:t>
      </w:r>
      <w:r>
        <w:rPr>
          <w:rFonts w:ascii="Arial" w:hAnsi="Arial" w:cs="Arial"/>
          <w:color w:val="333333"/>
          <w:sz w:val="24"/>
          <w:szCs w:val="24"/>
        </w:rPr>
        <w:t xml:space="preserve">codice IBAN n. </w:t>
      </w:r>
      <w:r>
        <w:rPr>
          <w:rFonts w:ascii="Arial" w:hAnsi="Arial" w:cs="Arial"/>
          <w:color w:val="000000"/>
          <w:sz w:val="24"/>
          <w:szCs w:val="24"/>
        </w:rPr>
        <w:t>IT28I0101504801000070673111</w:t>
      </w:r>
      <w:r>
        <w:rPr>
          <w:rFonts w:ascii="Arial" w:hAnsi="Arial" w:cs="Arial"/>
          <w:color w:val="333333"/>
          <w:sz w:val="24"/>
          <w:szCs w:val="24"/>
        </w:rPr>
        <w:t>, Banco di Sardegna SpA, intestato alla R.A.S. - Tesoreria Regionale, cap. EC343.107, C.d.R. 04.01.31;</w:t>
      </w:r>
    </w:p>
    <w:p w14:paraId="3666F8D6" w14:textId="77777777" w:rsidR="00D003A6" w:rsidRDefault="00D003A6" w:rsidP="00D003A6">
      <w:pPr>
        <w:spacing w:line="240" w:lineRule="auto"/>
        <w:rPr>
          <w:rFonts w:cs="Arial"/>
          <w:color w:val="000000"/>
        </w:rPr>
      </w:pPr>
      <w:r>
        <w:rPr>
          <w:rFonts w:ascii="Arial" w:hAnsi="Arial" w:cs="Arial"/>
          <w:color w:val="333333"/>
          <w:sz w:val="24"/>
          <w:szCs w:val="24"/>
        </w:rPr>
        <w:t>Per quanto riguarda gli operatori nautici è necessaria l'autorizzazione ex art. 45 bis allegando la visura camerale di ognuno di loro e copia del documento d'identità.</w:t>
      </w:r>
    </w:p>
    <w:p w14:paraId="2764F9B1" w14:textId="77777777" w:rsidR="00D003A6" w:rsidRDefault="00D003A6" w:rsidP="00D003A6">
      <w:pPr>
        <w:spacing w:line="240" w:lineRule="auto"/>
        <w:rPr>
          <w:rFonts w:cs="Arial"/>
          <w:color w:val="000000"/>
        </w:rPr>
      </w:pPr>
      <w:r>
        <w:rPr>
          <w:rFonts w:ascii="Arial" w:hAnsi="Arial" w:cs="Arial"/>
          <w:color w:val="333333"/>
          <w:sz w:val="24"/>
          <w:szCs w:val="24"/>
        </w:rPr>
        <w:t xml:space="preserve">Tutta la documentazione va trasmessa esclusivamente via pec al seguente indirizzo: </w:t>
      </w:r>
      <w:hyperlink r:id="rId7" w:tgtFrame="_blank" w:history="1">
        <w:r>
          <w:rPr>
            <w:rStyle w:val="Collegamentoipertestuale"/>
            <w:rFonts w:ascii="Arial" w:hAnsi="Arial" w:cs="Arial"/>
            <w:sz w:val="24"/>
            <w:szCs w:val="24"/>
          </w:rPr>
          <w:t>enti.locali@pec.regione.sardegna.it</w:t>
        </w:r>
      </w:hyperlink>
    </w:p>
    <w:p w14:paraId="67CBCDDF" w14:textId="77777777" w:rsidR="00D003A6" w:rsidRDefault="00D003A6" w:rsidP="00D003A6">
      <w:pPr>
        <w:spacing w:after="240" w:line="240" w:lineRule="auto"/>
        <w:rPr>
          <w:rFonts w:cs="Arial"/>
          <w:color w:val="000000"/>
        </w:rPr>
      </w:pPr>
    </w:p>
    <w:p w14:paraId="10A5C44C" w14:textId="77777777" w:rsidR="00D003A6" w:rsidRDefault="00D003A6" w:rsidP="00D003A6">
      <w:pPr>
        <w:spacing w:line="240" w:lineRule="auto"/>
        <w:rPr>
          <w:rFonts w:cs="Arial"/>
          <w:color w:val="000000"/>
        </w:rPr>
      </w:pPr>
      <w:r>
        <w:rPr>
          <w:rFonts w:ascii="Arial" w:hAnsi="Arial" w:cs="Arial"/>
          <w:color w:val="333333"/>
          <w:sz w:val="24"/>
          <w:szCs w:val="24"/>
        </w:rPr>
        <w:t>Spero di essere stato esaustivo, nel caso rimango comunque a disposizione per qualsiasi chiarimento.</w:t>
      </w:r>
    </w:p>
    <w:p w14:paraId="42685ABF" w14:textId="77777777" w:rsidR="00D003A6" w:rsidRDefault="00D003A6" w:rsidP="00D003A6">
      <w:pPr>
        <w:spacing w:after="240" w:line="240" w:lineRule="auto"/>
        <w:rPr>
          <w:rFonts w:cs="Arial"/>
          <w:color w:val="000000"/>
        </w:rPr>
      </w:pPr>
    </w:p>
    <w:p w14:paraId="386E21A3" w14:textId="77777777" w:rsidR="00D003A6" w:rsidRDefault="00D003A6" w:rsidP="00D003A6">
      <w:pPr>
        <w:spacing w:line="240" w:lineRule="auto"/>
        <w:rPr>
          <w:rFonts w:cs="Arial"/>
          <w:color w:val="000000"/>
        </w:rPr>
      </w:pPr>
      <w:r>
        <w:rPr>
          <w:rFonts w:ascii="Arial" w:hAnsi="Arial" w:cs="Arial"/>
          <w:color w:val="333333"/>
          <w:sz w:val="24"/>
          <w:szCs w:val="24"/>
        </w:rPr>
        <w:t>Saluti</w:t>
      </w:r>
    </w:p>
    <w:p w14:paraId="740D324B" w14:textId="77777777" w:rsidR="00D003A6" w:rsidRDefault="00D003A6" w:rsidP="00D003A6">
      <w:pPr>
        <w:spacing w:line="240" w:lineRule="auto"/>
        <w:rPr>
          <w:rFonts w:cs="Arial"/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> </w:t>
      </w:r>
    </w:p>
    <w:p w14:paraId="394F5D69" w14:textId="77777777" w:rsidR="00D003A6" w:rsidRDefault="00000000" w:rsidP="00D003A6">
      <w:pPr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pict w14:anchorId="35859323">
          <v:rect id="_x0000_i1025" style="width:498.6pt;height:1.5pt" o:hralign="center" o:hrstd="t" o:hr="t" fillcolor="#a0a0a0" stroked="f"/>
        </w:pict>
      </w:r>
    </w:p>
    <w:p w14:paraId="10D80040" w14:textId="77777777" w:rsidR="00CC199D" w:rsidRDefault="00CC199D"/>
    <w:sectPr w:rsidR="00CC1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230"/>
    <w:rsid w:val="0037631A"/>
    <w:rsid w:val="004D5E28"/>
    <w:rsid w:val="008D7230"/>
    <w:rsid w:val="009F2044"/>
    <w:rsid w:val="00CC199D"/>
    <w:rsid w:val="00D003A6"/>
    <w:rsid w:val="00E1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AB57E1-2A68-4EF4-8D0E-3EFED291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003A6"/>
    <w:pPr>
      <w:spacing w:after="0" w:line="276" w:lineRule="auto"/>
    </w:pPr>
    <w:rPr>
      <w:rFonts w:ascii="Aptos" w:hAnsi="Aptos" w:cs="Aptos"/>
      <w:kern w:val="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D723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D723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D723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D723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D723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D723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D723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D723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D723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D72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D72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D72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D723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D723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D723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D723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D723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D723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D72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D72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D723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D72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D7230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D723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D7230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Enfasiintensa">
    <w:name w:val="Intense Emphasis"/>
    <w:basedOn w:val="Carpredefinitoparagrafo"/>
    <w:uiPriority w:val="21"/>
    <w:qFormat/>
    <w:rsid w:val="008D723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D72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D723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D7230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semiHidden/>
    <w:unhideWhenUsed/>
    <w:rsid w:val="00D003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nti.locali@pec.regione.sardegn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lsand.esvalabs.com/?u=https%3A%2F%2Fpagopa.regione.sardegna.it%2F&amp;e=a92d5d13&amp;h=9a0f74f2&amp;f=y&amp;p=y" TargetMode="External"/><Relationship Id="rId5" Type="http://schemas.openxmlformats.org/officeDocument/2006/relationships/hyperlink" Target="mailto:n.pala@palau.it" TargetMode="External"/><Relationship Id="rId4" Type="http://schemas.openxmlformats.org/officeDocument/2006/relationships/hyperlink" Target="mailto:gtonzanu@regione.sardegna.i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Nunzia Pala</dc:creator>
  <cp:keywords/>
  <dc:description/>
  <cp:lastModifiedBy>Annalisa Azara</cp:lastModifiedBy>
  <cp:revision>2</cp:revision>
  <dcterms:created xsi:type="dcterms:W3CDTF">2026-04-17T07:49:00Z</dcterms:created>
  <dcterms:modified xsi:type="dcterms:W3CDTF">2026-04-17T07:49:00Z</dcterms:modified>
</cp:coreProperties>
</file>